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D3E95">
      <w:pPr>
        <w:shd w:val="clear" w:color="auto" w:fill="FFFFFF"/>
        <w:spacing w:line="240" w:lineRule="auto"/>
        <w:rPr>
          <w:rFonts w:eastAsia="Times New Roman" w:cs="Arial" w:asciiTheme="majorHAnsi" w:hAnsiTheme="majorHAnsi"/>
          <w:b/>
          <w:color w:val="222222"/>
          <w:sz w:val="24"/>
          <w:szCs w:val="24"/>
          <w:lang w:eastAsia="sk-SK"/>
        </w:rPr>
      </w:pPr>
      <w:bookmarkStart w:id="5" w:name="_GoBack"/>
      <w:bookmarkEnd w:id="5"/>
      <w:bookmarkStart w:id="0" w:name="_Hlk109827568"/>
      <w:bookmarkStart w:id="1" w:name="_Hlk103502774"/>
      <w:bookmarkStart w:id="2" w:name="_Hlk116912059"/>
      <w:r>
        <w:rPr>
          <w:rFonts w:eastAsia="Times New Roman" w:cs="Arial" w:asciiTheme="majorHAnsi" w:hAnsiTheme="majorHAnsi"/>
          <w:b/>
          <w:color w:val="222222"/>
          <w:sz w:val="24"/>
          <w:szCs w:val="24"/>
          <w:lang w:eastAsia="sk-SK"/>
        </w:rPr>
        <w:t>Oznámenia o plánovanom výrube</w:t>
      </w:r>
      <w:r>
        <w:rPr>
          <w:rFonts w:eastAsia="Times New Roman" w:cs="Arial" w:asciiTheme="majorHAnsi" w:hAnsiTheme="majorHAnsi"/>
          <w:b/>
          <w:i/>
          <w:iCs/>
          <w:color w:val="222222"/>
          <w:sz w:val="24"/>
          <w:szCs w:val="24"/>
          <w:lang w:eastAsia="sk-SK"/>
        </w:rPr>
        <w:t> </w:t>
      </w:r>
      <w:r>
        <w:rPr>
          <w:rFonts w:eastAsia="Times New Roman" w:cs="Arial" w:asciiTheme="majorHAnsi" w:hAnsiTheme="majorHAnsi"/>
          <w:b/>
          <w:color w:val="222222"/>
          <w:sz w:val="24"/>
          <w:szCs w:val="24"/>
          <w:lang w:eastAsia="sk-SK"/>
        </w:rPr>
        <w:t>NN, Východoslovenská distribučná, a.s. </w:t>
      </w:r>
    </w:p>
    <w:p w14:paraId="6D769FBC">
      <w:pPr>
        <w:shd w:val="clear" w:color="auto" w:fill="FFFFFF"/>
        <w:spacing w:line="240" w:lineRule="auto"/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</w:pPr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> Obchodné meno : PIKOLO s.r.o.</w:t>
      </w:r>
    </w:p>
    <w:p w14:paraId="7ADAE5AE">
      <w:pPr>
        <w:shd w:val="clear" w:color="auto" w:fill="FFFFFF"/>
        <w:spacing w:line="240" w:lineRule="auto"/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</w:pPr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>Sídlo : Haniska 106, 04457, Haniska</w:t>
      </w:r>
    </w:p>
    <w:p w14:paraId="3AAA441D">
      <w:pPr>
        <w:shd w:val="clear" w:color="auto" w:fill="FFFFFF"/>
        <w:spacing w:line="240" w:lineRule="auto"/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</w:pPr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>Zastúpenie : Ing. Pika Rastislav</w:t>
      </w:r>
    </w:p>
    <w:p w14:paraId="3103E8C6">
      <w:pPr>
        <w:shd w:val="clear" w:color="auto" w:fill="FFFFFF"/>
        <w:spacing w:line="240" w:lineRule="auto"/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</w:pPr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>IČO : 46008471</w:t>
      </w:r>
    </w:p>
    <w:p w14:paraId="7E05BE68">
      <w:pPr>
        <w:shd w:val="clear" w:color="auto" w:fill="FFFFFF"/>
        <w:spacing w:line="240" w:lineRule="auto"/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</w:pPr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>DIČ : 2023178663</w:t>
      </w:r>
    </w:p>
    <w:p w14:paraId="3D668AC0">
      <w:pPr>
        <w:shd w:val="clear" w:color="auto" w:fill="FFFFFF"/>
        <w:spacing w:line="240" w:lineRule="auto"/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</w:pPr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>IČ DPH : SK2023178663 </w:t>
      </w:r>
    </w:p>
    <w:p w14:paraId="0C20A80E">
      <w:pPr>
        <w:keepNext/>
        <w:rPr>
          <w:rFonts w:eastAsia="Arial Unicode MS" w:cs="Calibri Light" w:asciiTheme="majorHAnsi" w:hAnsiTheme="majorHAnsi"/>
          <w:b/>
          <w:color w:val="000000"/>
          <w:sz w:val="24"/>
          <w:szCs w:val="24"/>
          <w:u w:color="000000"/>
        </w:rPr>
      </w:pPr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> </w:t>
      </w:r>
      <w:r>
        <w:rPr>
          <w:rFonts w:eastAsia="Arial Unicode MS" w:cs="Calibri Light" w:asciiTheme="majorHAnsi" w:hAnsiTheme="majorHAnsi"/>
          <w:color w:val="000000"/>
          <w:w w:val="120"/>
          <w:sz w:val="24"/>
          <w:szCs w:val="24"/>
          <w:u w:color="000000"/>
        </w:rPr>
        <w:t>Vec:</w:t>
      </w:r>
      <w:r>
        <w:rPr>
          <w:rFonts w:eastAsia="Arial Unicode MS" w:cs="Calibri Light" w:asciiTheme="majorHAnsi" w:hAnsiTheme="majorHAnsi"/>
          <w:b/>
          <w:color w:val="000000"/>
          <w:w w:val="120"/>
          <w:sz w:val="24"/>
          <w:szCs w:val="24"/>
          <w:u w:color="000000"/>
        </w:rPr>
        <w:t xml:space="preserve"> </w:t>
      </w:r>
      <w:r>
        <w:rPr>
          <w:rFonts w:eastAsia="Arial Unicode MS" w:cs="Calibri Light" w:asciiTheme="majorHAnsi" w:hAnsiTheme="majorHAnsi"/>
          <w:b/>
          <w:color w:val="000000"/>
          <w:w w:val="120"/>
          <w:sz w:val="24"/>
          <w:szCs w:val="24"/>
          <w:u w:val="single" w:color="000000"/>
        </w:rPr>
        <w:t>Oznámenie o plánovanom výrube drevín/krovitých porastov</w:t>
      </w:r>
    </w:p>
    <w:p w14:paraId="5BDBD7DB">
      <w:pPr>
        <w:rPr>
          <w:rFonts w:eastAsia="Arial Unicode MS" w:cs="Calibri Light" w:asciiTheme="majorHAnsi" w:hAnsiTheme="majorHAnsi"/>
          <w:b/>
          <w:color w:val="000000"/>
          <w:sz w:val="24"/>
          <w:szCs w:val="24"/>
          <w:u w:color="000000"/>
        </w:rPr>
      </w:pPr>
    </w:p>
    <w:p w14:paraId="1BF4E44C">
      <w:pPr>
        <w:rPr>
          <w:rFonts w:cs="Calibri Light" w:asciiTheme="majorHAnsi" w:hAnsiTheme="majorHAnsi"/>
          <w:sz w:val="24"/>
          <w:szCs w:val="24"/>
        </w:rPr>
      </w:pPr>
      <w:r>
        <w:rPr>
          <w:rFonts w:cs="Calibri Light" w:asciiTheme="majorHAnsi" w:hAnsiTheme="majorHAnsi"/>
          <w:sz w:val="24"/>
          <w:szCs w:val="24"/>
        </w:rPr>
        <w:t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a.s.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>
      <w:pPr>
        <w:widowControl w:val="0"/>
        <w:rPr>
          <w:rFonts w:cs="Calibri Light" w:asciiTheme="majorHAnsi" w:hAnsiTheme="majorHAnsi"/>
          <w:sz w:val="24"/>
          <w:szCs w:val="24"/>
        </w:rPr>
      </w:pPr>
    </w:p>
    <w:p w14:paraId="6356AB55">
      <w:pPr>
        <w:widowControl w:val="0"/>
        <w:rPr>
          <w:rFonts w:cs="Calibri Light" w:asciiTheme="majorHAnsi" w:hAnsiTheme="majorHAnsi"/>
          <w:sz w:val="24"/>
          <w:szCs w:val="24"/>
        </w:rPr>
      </w:pPr>
      <w:r>
        <w:rPr>
          <w:rFonts w:cs="Calibri Light" w:asciiTheme="majorHAnsi" w:hAnsiTheme="majorHAnsi"/>
          <w:sz w:val="24"/>
          <w:szCs w:val="24"/>
        </w:rPr>
        <w:t>Plánované odstránenie a okliesnenie stromov sa vzťahuje na dreviny/krovité porasty nachádzajúce sa v blízkosti nadzemného elektrického .</w:t>
      </w:r>
    </w:p>
    <w:p w14:paraId="0EF7CC80">
      <w:pPr>
        <w:widowControl w:val="0"/>
        <w:rPr>
          <w:rFonts w:cs="Calibri Light" w:asciiTheme="majorHAnsi" w:hAnsiTheme="majorHAnsi"/>
          <w:sz w:val="24"/>
          <w:szCs w:val="24"/>
        </w:rPr>
      </w:pPr>
    </w:p>
    <w:p w14:paraId="536CFE33">
      <w:pPr>
        <w:widowControl w:val="0"/>
        <w:rPr>
          <w:rFonts w:cs="Calibri Light" w:asciiTheme="majorHAnsi" w:hAnsiTheme="majorHAnsi"/>
          <w:sz w:val="24"/>
          <w:szCs w:val="24"/>
        </w:rPr>
      </w:pPr>
    </w:p>
    <w:p w14:paraId="1760D11B">
      <w:pPr>
        <w:widowControl w:val="0"/>
        <w:rPr>
          <w:rFonts w:cs="Calibri Light" w:asciiTheme="majorHAnsi" w:hAnsiTheme="majorHAnsi"/>
          <w:sz w:val="24"/>
          <w:szCs w:val="24"/>
        </w:rPr>
      </w:pPr>
      <w:r>
        <w:rPr>
          <w:rFonts w:cs="Calibri Light" w:asciiTheme="majorHAnsi" w:hAnsiTheme="majorHAnsi"/>
          <w:sz w:val="24"/>
          <w:szCs w:val="24"/>
        </w:rPr>
        <w:t xml:space="preserve">V Košiciach dňa 13.1.2025       </w:t>
      </w:r>
    </w:p>
    <w:p w14:paraId="7842C5D5">
      <w:pPr>
        <w:widowControl w:val="0"/>
        <w:rPr>
          <w:rFonts w:cs="Calibri Light" w:asciiTheme="majorHAnsi" w:hAnsiTheme="majorHAnsi"/>
          <w:sz w:val="24"/>
          <w:szCs w:val="24"/>
        </w:rPr>
      </w:pPr>
      <w:r>
        <w:rPr>
          <w:rFonts w:cs="Calibri Light" w:asciiTheme="majorHAnsi" w:hAnsiTheme="majorHAnsi"/>
          <w:sz w:val="24"/>
          <w:szCs w:val="24"/>
        </w:rPr>
        <w:t xml:space="preserve">Za poverenú osobu: </w:t>
      </w:r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 xml:space="preserve">Ing. Pika Rastislav </w:t>
      </w:r>
      <w:bookmarkStart w:id="3" w:name="_Hlk103502742"/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 xml:space="preserve">, </w:t>
      </w:r>
      <w:bookmarkEnd w:id="0"/>
      <w:bookmarkEnd w:id="3"/>
      <w:r>
        <w:rPr>
          <w:rFonts w:eastAsia="Times New Roman" w:cs="Arial" w:asciiTheme="majorHAnsi" w:hAnsiTheme="majorHAnsi"/>
          <w:color w:val="222222"/>
          <w:sz w:val="24"/>
          <w:szCs w:val="24"/>
          <w:lang w:eastAsia="sk-SK"/>
        </w:rPr>
        <w:t>0907 656 333</w:t>
      </w:r>
    </w:p>
    <w:bookmarkEnd w:id="1"/>
    <w:p w14:paraId="21E5C20A">
      <w:pPr>
        <w:shd w:val="clear" w:color="auto" w:fill="FFFFFF"/>
        <w:spacing w:line="240" w:lineRule="auto"/>
        <w:rPr>
          <w:rFonts w:ascii="Arial" w:hAnsi="Arial" w:eastAsia="Times New Roman" w:cs="Arial"/>
          <w:color w:val="222222"/>
          <w:sz w:val="24"/>
          <w:szCs w:val="24"/>
          <w:lang w:eastAsia="sk-SK"/>
        </w:rPr>
      </w:pPr>
    </w:p>
    <w:p w14:paraId="4A45A5C9">
      <w:pPr>
        <w:shd w:val="clear" w:color="auto" w:fill="FFFFFF"/>
        <w:spacing w:line="240" w:lineRule="auto"/>
        <w:rPr>
          <w:rFonts w:ascii="Arial" w:hAnsi="Arial" w:eastAsia="Times New Roman" w:cs="Arial"/>
          <w:color w:val="222222"/>
          <w:sz w:val="24"/>
          <w:szCs w:val="24"/>
          <w:lang w:eastAsia="sk-SK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sk-SK"/>
        </w:rPr>
        <w:t> </w:t>
      </w:r>
    </w:p>
    <w:p w14:paraId="6CF5F459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FF0000"/>
          <w:sz w:val="24"/>
          <w:szCs w:val="24"/>
          <w:lang w:eastAsia="sk-SK"/>
        </w:rPr>
      </w:pPr>
      <w:bookmarkStart w:id="4" w:name="_Hlk109827589"/>
      <w:r>
        <w:rPr>
          <w:rFonts w:ascii="Arial" w:hAnsi="Arial" w:eastAsia="Times New Roman" w:cs="Arial"/>
          <w:b/>
          <w:bCs/>
          <w:color w:val="FF0000"/>
          <w:sz w:val="24"/>
          <w:szCs w:val="24"/>
          <w:lang w:eastAsia="sk-SK"/>
        </w:rPr>
        <w:t>PS : poprosím na URADNU TABULU</w:t>
      </w:r>
      <w:bookmarkEnd w:id="2"/>
      <w:bookmarkEnd w:id="4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A7"/>
    <w:rsid w:val="00053ADD"/>
    <w:rsid w:val="00137D83"/>
    <w:rsid w:val="00144BFA"/>
    <w:rsid w:val="0015214A"/>
    <w:rsid w:val="002122FF"/>
    <w:rsid w:val="00233EB1"/>
    <w:rsid w:val="002C3542"/>
    <w:rsid w:val="002D0644"/>
    <w:rsid w:val="003307FC"/>
    <w:rsid w:val="00374C37"/>
    <w:rsid w:val="003A2212"/>
    <w:rsid w:val="003B7609"/>
    <w:rsid w:val="003C06C8"/>
    <w:rsid w:val="003C3BB1"/>
    <w:rsid w:val="003F5729"/>
    <w:rsid w:val="004130A2"/>
    <w:rsid w:val="004A5A94"/>
    <w:rsid w:val="004C6012"/>
    <w:rsid w:val="005744C4"/>
    <w:rsid w:val="00685EC1"/>
    <w:rsid w:val="006B4360"/>
    <w:rsid w:val="006D0ED5"/>
    <w:rsid w:val="006F1794"/>
    <w:rsid w:val="00701B7E"/>
    <w:rsid w:val="00703308"/>
    <w:rsid w:val="00780C82"/>
    <w:rsid w:val="00790A6B"/>
    <w:rsid w:val="00937BF2"/>
    <w:rsid w:val="009871BD"/>
    <w:rsid w:val="009A47A7"/>
    <w:rsid w:val="00A217B0"/>
    <w:rsid w:val="00A6627D"/>
    <w:rsid w:val="00AD697F"/>
    <w:rsid w:val="00BE6A80"/>
    <w:rsid w:val="00CA7D53"/>
    <w:rsid w:val="00DA6AFC"/>
    <w:rsid w:val="00E35FE4"/>
    <w:rsid w:val="00FB1F19"/>
    <w:rsid w:val="2DE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907</Characters>
  <Lines>7</Lines>
  <Paragraphs>2</Paragraphs>
  <TotalTime>38</TotalTime>
  <ScaleCrop>false</ScaleCrop>
  <LinksUpToDate>false</LinksUpToDate>
  <CharactersWithSpaces>1064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2021-05-31T19:25:00Z</dcterms:created>
  <dc:creator>Rasto</dc:creator>
  <cp:lastModifiedBy>Tibor Sisak</cp:lastModifiedBy>
  <dcterms:modified xsi:type="dcterms:W3CDTF">2025-01-19T22:53:44Z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C632D8ACC9FE4D54AE69BEEAB0792B63_13</vt:lpwstr>
  </property>
</Properties>
</file>