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32" w:rsidRDefault="00A37D32"/>
    <w:p w:rsidR="00360458" w:rsidRDefault="00360458"/>
    <w:p w:rsidR="00360458" w:rsidRPr="004B4A69" w:rsidRDefault="00360458" w:rsidP="004B4A69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A69">
        <w:rPr>
          <w:rFonts w:ascii="Times New Roman" w:hAnsi="Times New Roman" w:cs="Times New Roman"/>
          <w:b/>
          <w:sz w:val="32"/>
          <w:szCs w:val="32"/>
        </w:rPr>
        <w:t>DODATOK č.1,</w:t>
      </w:r>
    </w:p>
    <w:p w:rsidR="00360458" w:rsidRPr="004B4A69" w:rsidRDefault="00360458" w:rsidP="004B4A6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ktorým sa mení a dopĺňa VZN č.2/2014</w:t>
      </w:r>
    </w:p>
    <w:p w:rsidR="00360458" w:rsidRPr="004B4A69" w:rsidRDefault="00360458" w:rsidP="004B4A6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o miestnych daniach a miestnom poplatku</w:t>
      </w:r>
    </w:p>
    <w:p w:rsidR="00360458" w:rsidRPr="004B4A69" w:rsidRDefault="00360458" w:rsidP="004B4A6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za komunálne odpady a drobné stavebné odpady</w:t>
      </w:r>
    </w:p>
    <w:p w:rsidR="00360458" w:rsidRPr="004B4A69" w:rsidRDefault="00360458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60458" w:rsidRPr="004B4A69" w:rsidRDefault="00360458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58" w:rsidRPr="004B4A69" w:rsidRDefault="00360458" w:rsidP="004B4A6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69">
        <w:rPr>
          <w:rFonts w:ascii="Times New Roman" w:hAnsi="Times New Roman" w:cs="Times New Roman"/>
          <w:b/>
          <w:sz w:val="24"/>
          <w:szCs w:val="24"/>
        </w:rPr>
        <w:t>ČASŤ  PIATA</w:t>
      </w:r>
    </w:p>
    <w:p w:rsidR="00582FFB" w:rsidRPr="004B4A69" w:rsidRDefault="00582FFB" w:rsidP="004B4A6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69">
        <w:rPr>
          <w:rFonts w:ascii="Times New Roman" w:hAnsi="Times New Roman" w:cs="Times New Roman"/>
          <w:b/>
          <w:sz w:val="24"/>
          <w:szCs w:val="24"/>
        </w:rPr>
        <w:t>Poplatok a sadzba poplatku</w:t>
      </w:r>
    </w:p>
    <w:p w:rsidR="00582FFB" w:rsidRPr="004B4A69" w:rsidRDefault="00582FFB" w:rsidP="004B4A6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82FFB" w:rsidRPr="004B4A69" w:rsidRDefault="00582FFB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Poplatok za množstvový zber drobných stavebných odpadov.</w:t>
      </w:r>
    </w:p>
    <w:p w:rsidR="004B4A69" w:rsidRDefault="00582FFB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ab/>
      </w:r>
    </w:p>
    <w:p w:rsidR="00582FFB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FFB" w:rsidRPr="004B4A69">
        <w:rPr>
          <w:rFonts w:ascii="Times New Roman" w:hAnsi="Times New Roman" w:cs="Times New Roman"/>
          <w:sz w:val="24"/>
          <w:szCs w:val="24"/>
        </w:rPr>
        <w:t>Poplatok za drobný stavebný odpad obec vyberá bezprostredne po prevzatí odpadu uložením do kontajnera, ktorý za účelom zberu objemového odpadu a drobného stavebného odpadu zabezpečuje obec minimálne dvakrát do roka.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82FFB" w:rsidRPr="004B4A69" w:rsidRDefault="00582FFB" w:rsidP="004B4A6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4B4A69">
        <w:rPr>
          <w:rFonts w:ascii="Times New Roman" w:hAnsi="Times New Roman" w:cs="Times New Roman"/>
          <w:b/>
          <w:sz w:val="24"/>
          <w:szCs w:val="24"/>
        </w:rPr>
        <w:t>Sadzbu poplatku za drobný stavebný odpad obec stanovuje 0,015 Eur za kilogram.</w:t>
      </w:r>
      <w:r w:rsidRPr="004B4A69">
        <w:rPr>
          <w:rFonts w:ascii="Times New Roman" w:hAnsi="Times New Roman" w:cs="Times New Roman"/>
          <w:b/>
          <w:sz w:val="24"/>
          <w:szCs w:val="24"/>
        </w:rPr>
        <w:tab/>
      </w:r>
    </w:p>
    <w:p w:rsidR="004B4A69" w:rsidRDefault="00582FFB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ab/>
      </w:r>
    </w:p>
    <w:p w:rsidR="00360458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FFB" w:rsidRPr="004B4A69">
        <w:rPr>
          <w:rFonts w:ascii="Times New Roman" w:hAnsi="Times New Roman" w:cs="Times New Roman"/>
          <w:sz w:val="24"/>
          <w:szCs w:val="24"/>
        </w:rPr>
        <w:t>Množstvo odovzdaného odpadu v kilogramoch sa vypočíta ako súčin objemu odpadu dohodnutého medzi držiteľom odpadu a povereným zástupcom obce a koeficientom 1,5 (koeficient stanovený obcou vyjadruje predpoklad, že priemerná tiaž stavebných materiálov v objeme 1 litra drobného stavebného odpadu má tiaž 1 kg)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ab/>
      </w:r>
      <w:r w:rsidRPr="004B4A69">
        <w:rPr>
          <w:rFonts w:ascii="Times New Roman" w:hAnsi="Times New Roman" w:cs="Times New Roman"/>
          <w:sz w:val="24"/>
          <w:szCs w:val="24"/>
        </w:rPr>
        <w:tab/>
      </w:r>
      <w:r w:rsidRPr="004B4A69">
        <w:rPr>
          <w:rFonts w:ascii="Times New Roman" w:hAnsi="Times New Roman" w:cs="Times New Roman"/>
          <w:sz w:val="24"/>
          <w:szCs w:val="24"/>
        </w:rPr>
        <w:tab/>
      </w:r>
      <w:r w:rsidRPr="004B4A69">
        <w:rPr>
          <w:rFonts w:ascii="Times New Roman" w:hAnsi="Times New Roman" w:cs="Times New Roman"/>
          <w:sz w:val="24"/>
          <w:szCs w:val="24"/>
        </w:rPr>
        <w:tab/>
      </w:r>
      <w:r w:rsidRPr="004B4A69">
        <w:rPr>
          <w:rFonts w:ascii="Times New Roman" w:hAnsi="Times New Roman" w:cs="Times New Roman"/>
          <w:sz w:val="24"/>
          <w:szCs w:val="24"/>
        </w:rPr>
        <w:tab/>
      </w:r>
      <w:r w:rsidRPr="004B4A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B4A69" w:rsidRPr="004B4A69" w:rsidRDefault="004B4A69" w:rsidP="004B4A6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69">
        <w:rPr>
          <w:rFonts w:ascii="Times New Roman" w:hAnsi="Times New Roman" w:cs="Times New Roman"/>
          <w:b/>
          <w:sz w:val="24"/>
          <w:szCs w:val="24"/>
        </w:rPr>
        <w:t>ČASŤ  PIATA</w:t>
      </w:r>
    </w:p>
    <w:p w:rsidR="004B4A69" w:rsidRPr="004B4A69" w:rsidRDefault="004B4A69" w:rsidP="004B4A6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A69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(1)Na tomto dodatku k VZN sa uznieslo Obecné zastupiteľstvo v Slatinke nad Bebravou     dňa 16.06.2016, uznesením č.2/2016.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(2) Zmeny a doplnky tohto všeobecne záväzného nariadenia schvaľuje Obecné zastupiteľstvo v Slatinke nad Bebravou.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(3)Tento dodatok všeobecne záväzného nariadenia nadobúda účinnosť dňom 01.07.2016.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B4A69">
        <w:rPr>
          <w:rFonts w:ascii="Times New Roman" w:hAnsi="Times New Roman" w:cs="Times New Roman"/>
          <w:sz w:val="24"/>
          <w:szCs w:val="24"/>
        </w:rPr>
        <w:t>V Slatinke nad Bebravou, dňa 16.06.2016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Mária Jakubčeková</w:t>
      </w:r>
    </w:p>
    <w:p w:rsidR="004B4A69" w:rsidRPr="004B4A69" w:rsidRDefault="004B4A69" w:rsidP="004B4A6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starostka obce</w:t>
      </w:r>
    </w:p>
    <w:sectPr w:rsidR="004B4A69" w:rsidRPr="004B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58"/>
    <w:rsid w:val="00360458"/>
    <w:rsid w:val="004B4A69"/>
    <w:rsid w:val="00582FFB"/>
    <w:rsid w:val="00A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DFB49-598C-46AC-951F-9178FAC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JAKUBČEKOVÁ Mária</dc:creator>
  <cp:keywords/>
  <dc:description/>
  <cp:lastModifiedBy>JAKUBČEKOVÁ Mária</cp:lastModifiedBy>
  <cp:revision>2</cp:revision>
  <dcterms:created xsi:type="dcterms:W3CDTF">2018-01-23T13:50:00Z</dcterms:created>
  <dcterms:modified xsi:type="dcterms:W3CDTF">2018-01-23T14:20:00Z</dcterms:modified>
</cp:coreProperties>
</file>