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5ECC" w14:textId="77777777" w:rsidR="004836C9" w:rsidRDefault="00DA7F34" w:rsidP="009C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Návrh plánu kontrolnej činnosti hlavného kontrolóra obce</w:t>
      </w:r>
    </w:p>
    <w:p w14:paraId="70F29624" w14:textId="7797EDA3" w:rsidR="004836C9" w:rsidRDefault="00373A8D" w:rsidP="009C4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Ruskovce</w:t>
      </w:r>
      <w:r w:rsidR="0033670F">
        <w:rPr>
          <w:rFonts w:ascii="Times New Roman" w:eastAsia="Times New Roman" w:hAnsi="Times New Roman" w:cs="Times New Roman"/>
          <w:sz w:val="32"/>
        </w:rPr>
        <w:t xml:space="preserve">   </w:t>
      </w:r>
      <w:r w:rsidR="00DA7F34">
        <w:rPr>
          <w:rFonts w:ascii="Times New Roman" w:eastAsia="Times New Roman" w:hAnsi="Times New Roman" w:cs="Times New Roman"/>
          <w:sz w:val="32"/>
        </w:rPr>
        <w:t xml:space="preserve">na  </w:t>
      </w:r>
      <w:r w:rsidR="00D46FC3">
        <w:rPr>
          <w:rFonts w:ascii="Times New Roman" w:eastAsia="Times New Roman" w:hAnsi="Times New Roman" w:cs="Times New Roman"/>
          <w:sz w:val="32"/>
        </w:rPr>
        <w:t>I</w:t>
      </w:r>
      <w:r w:rsidR="00DA7F34">
        <w:rPr>
          <w:rFonts w:ascii="Times New Roman" w:eastAsia="Times New Roman" w:hAnsi="Times New Roman" w:cs="Times New Roman"/>
          <w:sz w:val="32"/>
        </w:rPr>
        <w:t>. polrok 202</w:t>
      </w:r>
      <w:r w:rsidR="00067EF2">
        <w:rPr>
          <w:rFonts w:ascii="Times New Roman" w:eastAsia="Times New Roman" w:hAnsi="Times New Roman" w:cs="Times New Roman"/>
          <w:sz w:val="32"/>
        </w:rPr>
        <w:t>3</w:t>
      </w:r>
    </w:p>
    <w:p w14:paraId="2576E1B5" w14:textId="77777777" w:rsidR="00913D1A" w:rsidRDefault="00913D1A" w:rsidP="00913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1C125D" w14:textId="77777777" w:rsidR="007F22FD" w:rsidRDefault="007F22FD" w:rsidP="00913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F97C29" w14:textId="77777777" w:rsidR="007F22FD" w:rsidRDefault="007F22FD" w:rsidP="00913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1D0CD5" w14:textId="77777777" w:rsidR="007F22FD" w:rsidRDefault="007F22FD" w:rsidP="00913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865B6C" w14:textId="061507D3" w:rsidR="007F22FD" w:rsidRPr="007F22FD" w:rsidRDefault="007F22FD" w:rsidP="007F22FD">
      <w:pPr>
        <w:pStyle w:val="Odsekzoznamu"/>
        <w:numPr>
          <w:ilvl w:val="0"/>
          <w:numId w:val="11"/>
        </w:numPr>
        <w:shd w:val="clear" w:color="auto" w:fill="FFFFFF"/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031E">
        <w:rPr>
          <w:rFonts w:ascii="Times New Roman" w:hAnsi="Times New Roman" w:cs="Times New Roman"/>
          <w:sz w:val="28"/>
          <w:szCs w:val="28"/>
          <w:lang w:eastAsia="ar-SA"/>
        </w:rPr>
        <w:t>Kontrola evidencie dochádzky, vedenia personálnej a mzdovej evidencie obce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a vyhotovenia evidenčného listu dôchodkového poistenia.</w:t>
      </w:r>
    </w:p>
    <w:p w14:paraId="1CE24701" w14:textId="77777777" w:rsidR="007F22FD" w:rsidRPr="007F22FD" w:rsidRDefault="007F22FD" w:rsidP="00E216A4">
      <w:pPr>
        <w:pStyle w:val="Normlnywebov"/>
        <w:numPr>
          <w:ilvl w:val="0"/>
          <w:numId w:val="11"/>
        </w:numPr>
        <w:shd w:val="clear" w:color="auto" w:fill="FFFFFF"/>
        <w:spacing w:before="240" w:beforeAutospacing="0" w:after="240" w:afterAutospacing="0" w:line="300" w:lineRule="atLeast"/>
        <w:jc w:val="both"/>
        <w:rPr>
          <w:rStyle w:val="markedcontent"/>
          <w:color w:val="000000"/>
          <w:sz w:val="28"/>
          <w:szCs w:val="28"/>
        </w:rPr>
      </w:pPr>
      <w:r w:rsidRPr="007F22FD">
        <w:rPr>
          <w:rStyle w:val="markedcontent"/>
          <w:sz w:val="28"/>
          <w:szCs w:val="28"/>
        </w:rPr>
        <w:t>Kontrola vymáhania nedoplatkov o miestnych daniach a miestnom poplatku za komunálne odpady a drobné stavebné odpady.</w:t>
      </w:r>
    </w:p>
    <w:p w14:paraId="74F03871" w14:textId="2FCAA6CA" w:rsidR="00DB031E" w:rsidRDefault="00DB031E" w:rsidP="00E216A4">
      <w:pPr>
        <w:pStyle w:val="Normlnywebov"/>
        <w:numPr>
          <w:ilvl w:val="0"/>
          <w:numId w:val="11"/>
        </w:numPr>
        <w:shd w:val="clear" w:color="auto" w:fill="FFFFFF"/>
        <w:spacing w:before="240" w:beforeAutospacing="0" w:after="240" w:afterAutospacing="0" w:line="300" w:lineRule="atLeast"/>
        <w:jc w:val="both"/>
        <w:rPr>
          <w:color w:val="000000"/>
          <w:sz w:val="28"/>
          <w:szCs w:val="28"/>
        </w:rPr>
      </w:pPr>
      <w:r w:rsidRPr="00DB031E">
        <w:rPr>
          <w:color w:val="000000"/>
          <w:sz w:val="28"/>
          <w:szCs w:val="28"/>
        </w:rPr>
        <w:t xml:space="preserve">Kontrola dodržiavania stanoveného finančného limitu a správnosti vedenia pokladničnej knihy, uzatvárania pokladne, fyzická inventarizácia stavu finančných prostriedkov v zmysle zákona č. 431/2002 </w:t>
      </w:r>
      <w:proofErr w:type="spellStart"/>
      <w:r w:rsidRPr="00DB031E">
        <w:rPr>
          <w:color w:val="000000"/>
          <w:sz w:val="28"/>
          <w:szCs w:val="28"/>
        </w:rPr>
        <w:t>Z.z</w:t>
      </w:r>
      <w:proofErr w:type="spellEnd"/>
      <w:r w:rsidRPr="00DB031E">
        <w:rPr>
          <w:color w:val="000000"/>
          <w:sz w:val="28"/>
          <w:szCs w:val="28"/>
        </w:rPr>
        <w:t xml:space="preserve">. O účtovníctve.  </w:t>
      </w:r>
    </w:p>
    <w:p w14:paraId="43722B48" w14:textId="713C61B7" w:rsidR="007F22FD" w:rsidRPr="007F22FD" w:rsidRDefault="007F22FD" w:rsidP="007F22FD">
      <w:pPr>
        <w:pStyle w:val="Odsekzoznamu"/>
        <w:numPr>
          <w:ilvl w:val="0"/>
          <w:numId w:val="11"/>
        </w:numPr>
        <w:shd w:val="clear" w:color="auto" w:fill="FFFFFF"/>
        <w:suppressAutoHyphens/>
        <w:spacing w:after="0" w:line="300" w:lineRule="atLeast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K</w:t>
      </w:r>
      <w:r w:rsidRPr="007F22FD">
        <w:rPr>
          <w:rStyle w:val="markedcontent"/>
          <w:rFonts w:ascii="Times New Roman" w:hAnsi="Times New Roman" w:cs="Times New Roman"/>
          <w:sz w:val="28"/>
          <w:szCs w:val="28"/>
        </w:rPr>
        <w:t>ontrola plnenia rozpočtu a vykonávania rozpočtových opatrení v priebehu roka.</w:t>
      </w:r>
    </w:p>
    <w:p w14:paraId="2A09B936" w14:textId="77777777" w:rsidR="007F22FD" w:rsidRDefault="007F22FD" w:rsidP="007F22FD">
      <w:pPr>
        <w:pStyle w:val="Normlnywebov"/>
        <w:shd w:val="clear" w:color="auto" w:fill="FFFFFF"/>
        <w:spacing w:before="0" w:beforeAutospacing="0" w:after="573" w:afterAutospacing="0" w:line="300" w:lineRule="atLeast"/>
        <w:ind w:left="720"/>
        <w:jc w:val="both"/>
        <w:rPr>
          <w:color w:val="000000"/>
          <w:sz w:val="28"/>
          <w:szCs w:val="28"/>
        </w:rPr>
      </w:pPr>
    </w:p>
    <w:p w14:paraId="06EFD13F" w14:textId="77777777" w:rsidR="00277D4C" w:rsidRDefault="00277D4C" w:rsidP="00277D4C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Stanoviská a iné činnosti:</w:t>
      </w:r>
    </w:p>
    <w:p w14:paraId="393B1509" w14:textId="70FD11F8" w:rsidR="00277D4C" w:rsidRPr="00D85BBC" w:rsidRDefault="00277D4C" w:rsidP="00277D4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BBC">
        <w:rPr>
          <w:rFonts w:ascii="Times New Roman" w:eastAsia="Times New Roman" w:hAnsi="Times New Roman" w:cs="Times New Roman"/>
          <w:sz w:val="26"/>
          <w:szCs w:val="26"/>
        </w:rPr>
        <w:t>Vypracovanie správy o kontrolnej činnosti hl. kontrolór</w:t>
      </w:r>
      <w:r>
        <w:rPr>
          <w:rFonts w:ascii="Times New Roman" w:eastAsia="Times New Roman" w:hAnsi="Times New Roman" w:cs="Times New Roman"/>
          <w:sz w:val="26"/>
          <w:szCs w:val="26"/>
        </w:rPr>
        <w:t>a za kontrolované  obdobie 2022.</w:t>
      </w:r>
      <w:r w:rsidRPr="00D85B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AA2C81F" w14:textId="273D6DD8" w:rsidR="00277D4C" w:rsidRPr="00D85BBC" w:rsidRDefault="00277D4C" w:rsidP="00277D4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85B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Vypracovanie stanoviska k záverečnému účtu obce za rok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Pr="00D85B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</w:p>
    <w:p w14:paraId="41E41C89" w14:textId="2A984BBF" w:rsidR="00277D4C" w:rsidRPr="00D85BBC" w:rsidRDefault="00277D4C" w:rsidP="00277D4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D85B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Vy</w:t>
      </w:r>
      <w:r w:rsidRPr="00D85BB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pracovanie návrhu plánu kontrolnej činnosti na II. polrok 202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</w:p>
    <w:p w14:paraId="6727945A" w14:textId="77777777" w:rsidR="00277D4C" w:rsidRPr="00D85BBC" w:rsidRDefault="00277D4C" w:rsidP="00277D4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BBC">
        <w:rPr>
          <w:rFonts w:ascii="Times New Roman" w:eastAsia="Times New Roman" w:hAnsi="Times New Roman" w:cs="Times New Roman"/>
          <w:sz w:val="26"/>
          <w:szCs w:val="26"/>
        </w:rPr>
        <w:t>Spolupráca pri tvorbe koncepčných materiálov, vnútorných predpisov, VZN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731FB4" w14:textId="77777777" w:rsidR="00277D4C" w:rsidRPr="00D85BBC" w:rsidRDefault="00277D4C" w:rsidP="00277D4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BBC">
        <w:rPr>
          <w:rFonts w:ascii="Times New Roman" w:eastAsia="Times New Roman" w:hAnsi="Times New Roman" w:cs="Times New Roman"/>
          <w:sz w:val="26"/>
          <w:szCs w:val="26"/>
        </w:rPr>
        <w:t>Zvyšovanie odbornej kvalifikácie v zmysle Zákonníka práce</w:t>
      </w:r>
    </w:p>
    <w:p w14:paraId="0EA25FB5" w14:textId="77777777" w:rsidR="004836C9" w:rsidRDefault="004836C9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</w:p>
    <w:p w14:paraId="063E4B5E" w14:textId="77777777" w:rsidR="004836C9" w:rsidRDefault="004836C9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</w:p>
    <w:p w14:paraId="1EDE19DC" w14:textId="77777777" w:rsidR="004836C9" w:rsidRDefault="00DA7F34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Agáta  M i ž á k o v á    </w:t>
      </w:r>
      <w:proofErr w:type="spellStart"/>
      <w:r>
        <w:rPr>
          <w:rFonts w:ascii="Times New Roman" w:eastAsia="Times New Roman" w:hAnsi="Times New Roman" w:cs="Times New Roman"/>
          <w:sz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4992D60D" w14:textId="77777777" w:rsidR="004836C9" w:rsidRDefault="00DA7F34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hlavná kontrolórka</w:t>
      </w:r>
    </w:p>
    <w:p w14:paraId="69C8896C" w14:textId="77777777" w:rsidR="00373A8D" w:rsidRDefault="00373A8D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</w:p>
    <w:p w14:paraId="10EF0A6A" w14:textId="77777777" w:rsidR="00067EF2" w:rsidRDefault="00067EF2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</w:p>
    <w:p w14:paraId="2A2542E5" w14:textId="77777777" w:rsidR="00373A8D" w:rsidRDefault="00373A8D" w:rsidP="00373A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841571" w14:textId="45EAED9E" w:rsidR="00373A8D" w:rsidRDefault="00373A8D" w:rsidP="00373A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Ruskovce  </w:t>
      </w:r>
      <w:r>
        <w:rPr>
          <w:rFonts w:ascii="Times New Roman" w:eastAsia="Times New Roman" w:hAnsi="Times New Roman" w:cs="Times New Roman"/>
          <w:sz w:val="24"/>
        </w:rPr>
        <w:t>27.9.</w:t>
      </w:r>
      <w:r>
        <w:rPr>
          <w:rFonts w:ascii="Times New Roman" w:eastAsia="Times New Roman" w:hAnsi="Times New Roman" w:cs="Times New Roman"/>
          <w:sz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037907A" w14:textId="0CFA9869" w:rsidR="00373A8D" w:rsidRDefault="00373A8D" w:rsidP="00373A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Zverejnené na úradnej tabuli a webovom sídle </w:t>
      </w:r>
      <w:hyperlink r:id="rId5" w:history="1">
        <w:r w:rsidRPr="00AF5478">
          <w:rPr>
            <w:rStyle w:val="Hypertextovprepojenie"/>
            <w:rFonts w:ascii="Times New Roman" w:eastAsia="Times New Roman" w:hAnsi="Times New Roman" w:cs="Times New Roman"/>
            <w:sz w:val="24"/>
          </w:rPr>
          <w:t>www.obec-ruskovce.sk</w:t>
        </w:r>
      </w:hyperlink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dňa  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</w:rPr>
        <w:t>2</w:t>
      </w:r>
    </w:p>
    <w:p w14:paraId="07DF8DB1" w14:textId="77777777" w:rsidR="004836C9" w:rsidRDefault="00DA7F34">
      <w:pPr>
        <w:keepNext/>
        <w:tabs>
          <w:tab w:val="left" w:pos="0"/>
        </w:tabs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Dôvodová správa </w:t>
      </w:r>
    </w:p>
    <w:p w14:paraId="264B6345" w14:textId="77777777" w:rsidR="004836C9" w:rsidRDefault="00DA7F3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Zákon č. 369/1990 Zb. o obecnom zriadení  v znení neskorších predpisov ukladá v § 18f ods. 1 písm. b) povinnosť hlavnému  kontrolórovi raz za šesť mesiacov predložiť obecnému zastupiteľstvu na  prerokovanie návrh plánu kontrolnej činnosti. Tento návrh musí byť minimálne 15  dní pred jeho prerokovaním v obecnom zastupiteľstve zverejnený spôsobom v obci  obvyklým. </w:t>
      </w:r>
    </w:p>
    <w:p w14:paraId="352C143D" w14:textId="77777777" w:rsidR="008332A3" w:rsidRDefault="008332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332A3" w:rsidSect="0000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6EEB"/>
    <w:multiLevelType w:val="hybridMultilevel"/>
    <w:tmpl w:val="DF28A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2DE1"/>
    <w:multiLevelType w:val="hybridMultilevel"/>
    <w:tmpl w:val="4A3EBA18"/>
    <w:lvl w:ilvl="0" w:tplc="62D271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2127"/>
    <w:multiLevelType w:val="hybridMultilevel"/>
    <w:tmpl w:val="6B368A2E"/>
    <w:lvl w:ilvl="0" w:tplc="3782DB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972687"/>
    <w:multiLevelType w:val="hybridMultilevel"/>
    <w:tmpl w:val="97D423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10E70"/>
    <w:multiLevelType w:val="hybridMultilevel"/>
    <w:tmpl w:val="1116E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6436"/>
    <w:multiLevelType w:val="hybridMultilevel"/>
    <w:tmpl w:val="769CB8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77BF"/>
    <w:multiLevelType w:val="multilevel"/>
    <w:tmpl w:val="C1A0C7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D5654D"/>
    <w:multiLevelType w:val="multilevel"/>
    <w:tmpl w:val="8A46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8C66AE0"/>
    <w:multiLevelType w:val="hybridMultilevel"/>
    <w:tmpl w:val="CD68C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1F9"/>
    <w:multiLevelType w:val="multilevel"/>
    <w:tmpl w:val="4E02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C7787"/>
    <w:multiLevelType w:val="multilevel"/>
    <w:tmpl w:val="A930F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9625FF"/>
    <w:multiLevelType w:val="multilevel"/>
    <w:tmpl w:val="D56AF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E53C8"/>
    <w:multiLevelType w:val="hybridMultilevel"/>
    <w:tmpl w:val="E41E0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769AE"/>
    <w:multiLevelType w:val="multilevel"/>
    <w:tmpl w:val="F2C4E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2D0286"/>
    <w:multiLevelType w:val="hybridMultilevel"/>
    <w:tmpl w:val="DB7808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D51986"/>
    <w:multiLevelType w:val="multilevel"/>
    <w:tmpl w:val="B186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1756C3"/>
    <w:multiLevelType w:val="multilevel"/>
    <w:tmpl w:val="851E4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E41008"/>
    <w:multiLevelType w:val="hybridMultilevel"/>
    <w:tmpl w:val="97D423A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14D29"/>
    <w:multiLevelType w:val="hybridMultilevel"/>
    <w:tmpl w:val="A8C05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D6B8B"/>
    <w:multiLevelType w:val="hybridMultilevel"/>
    <w:tmpl w:val="0E9A8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17"/>
  </w:num>
  <w:num w:numId="11">
    <w:abstractNumId w:val="0"/>
  </w:num>
  <w:num w:numId="12">
    <w:abstractNumId w:val="7"/>
  </w:num>
  <w:num w:numId="13">
    <w:abstractNumId w:val="5"/>
  </w:num>
  <w:num w:numId="14">
    <w:abstractNumId w:val="18"/>
  </w:num>
  <w:num w:numId="15">
    <w:abstractNumId w:val="4"/>
  </w:num>
  <w:num w:numId="16">
    <w:abstractNumId w:val="19"/>
  </w:num>
  <w:num w:numId="17">
    <w:abstractNumId w:val="14"/>
  </w:num>
  <w:num w:numId="18">
    <w:abstractNumId w:val="8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C9"/>
    <w:rsid w:val="00005B42"/>
    <w:rsid w:val="00067EF2"/>
    <w:rsid w:val="000E0F44"/>
    <w:rsid w:val="001B6F0F"/>
    <w:rsid w:val="00245DAE"/>
    <w:rsid w:val="00277D4C"/>
    <w:rsid w:val="002B0FBA"/>
    <w:rsid w:val="0033670F"/>
    <w:rsid w:val="00373A8D"/>
    <w:rsid w:val="004836C9"/>
    <w:rsid w:val="004E752C"/>
    <w:rsid w:val="00607765"/>
    <w:rsid w:val="0074387B"/>
    <w:rsid w:val="007C5050"/>
    <w:rsid w:val="007E302B"/>
    <w:rsid w:val="007F22FD"/>
    <w:rsid w:val="008332A3"/>
    <w:rsid w:val="00913D1A"/>
    <w:rsid w:val="00954B1A"/>
    <w:rsid w:val="009C4D73"/>
    <w:rsid w:val="00A566E5"/>
    <w:rsid w:val="00BD7773"/>
    <w:rsid w:val="00C85EB9"/>
    <w:rsid w:val="00D46FC3"/>
    <w:rsid w:val="00DA7F34"/>
    <w:rsid w:val="00DB031E"/>
    <w:rsid w:val="00E216A4"/>
    <w:rsid w:val="00E372FF"/>
    <w:rsid w:val="00E74F61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95BB"/>
  <w15:docId w15:val="{93451AFB-DCD6-4F39-9372-1FCBA124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B42"/>
  </w:style>
  <w:style w:type="paragraph" w:styleId="Nadpis1">
    <w:name w:val="heading 1"/>
    <w:basedOn w:val="Normlny"/>
    <w:link w:val="Nadpis1Char"/>
    <w:uiPriority w:val="9"/>
    <w:qFormat/>
    <w:rsid w:val="001B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7F34"/>
    <w:rPr>
      <w:color w:val="0563C1" w:themeColor="hyperlink"/>
      <w:u w:val="single"/>
    </w:rPr>
  </w:style>
  <w:style w:type="paragraph" w:customStyle="1" w:styleId="Default">
    <w:name w:val="Default"/>
    <w:rsid w:val="000E0F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0E0F4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B6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rsid w:val="00DB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Predvolenpsmoodseku"/>
    <w:rsid w:val="007F22FD"/>
  </w:style>
  <w:style w:type="paragraph" w:styleId="Textbubliny">
    <w:name w:val="Balloon Text"/>
    <w:basedOn w:val="Normlny"/>
    <w:link w:val="TextbublinyChar"/>
    <w:uiPriority w:val="99"/>
    <w:semiHidden/>
    <w:unhideWhenUsed/>
    <w:rsid w:val="0037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rusk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RYBNICKÁ Jana</dc:creator>
  <cp:lastModifiedBy>RYBNICKÁ Jana</cp:lastModifiedBy>
  <cp:revision>5</cp:revision>
  <cp:lastPrinted>2022-09-27T09:33:00Z</cp:lastPrinted>
  <dcterms:created xsi:type="dcterms:W3CDTF">2021-06-21T08:32:00Z</dcterms:created>
  <dcterms:modified xsi:type="dcterms:W3CDTF">2022-09-27T09:34:00Z</dcterms:modified>
</cp:coreProperties>
</file>