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ayout w:type="fixed"/>
        <w:tblLook w:val="04A0"/>
      </w:tblPr>
      <w:tblGrid>
        <w:gridCol w:w="543"/>
        <w:gridCol w:w="887"/>
        <w:gridCol w:w="1513"/>
        <w:gridCol w:w="1701"/>
        <w:gridCol w:w="2694"/>
        <w:gridCol w:w="1336"/>
        <w:gridCol w:w="881"/>
        <w:gridCol w:w="1113"/>
        <w:gridCol w:w="1290"/>
        <w:gridCol w:w="1113"/>
        <w:gridCol w:w="1149"/>
      </w:tblGrid>
      <w:tr w:rsidR="00C15295" w:rsidRPr="00421AB8" w:rsidTr="00545B19">
        <w:tc>
          <w:tcPr>
            <w:tcW w:w="543" w:type="dxa"/>
          </w:tcPr>
          <w:p w:rsidR="00A7793F" w:rsidRPr="00421AB8" w:rsidRDefault="00A7793F">
            <w:pPr>
              <w:rPr>
                <w:b/>
              </w:rPr>
            </w:pPr>
            <w:proofErr w:type="spellStart"/>
            <w:r w:rsidRPr="00421AB8">
              <w:rPr>
                <w:b/>
              </w:rPr>
              <w:t>P.č</w:t>
            </w:r>
            <w:proofErr w:type="spellEnd"/>
            <w:r w:rsidRPr="00421AB8">
              <w:rPr>
                <w:b/>
              </w:rPr>
              <w:t xml:space="preserve">. </w:t>
            </w:r>
          </w:p>
        </w:tc>
        <w:tc>
          <w:tcPr>
            <w:tcW w:w="887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Interné číslo faktúry</w:t>
            </w:r>
          </w:p>
        </w:tc>
        <w:tc>
          <w:tcPr>
            <w:tcW w:w="15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Číslo faktúry</w:t>
            </w:r>
          </w:p>
        </w:tc>
        <w:tc>
          <w:tcPr>
            <w:tcW w:w="1701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Dodávateľ</w:t>
            </w:r>
          </w:p>
        </w:tc>
        <w:tc>
          <w:tcPr>
            <w:tcW w:w="2694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Fakturované plneni</w:t>
            </w:r>
            <w:r>
              <w:rPr>
                <w:b/>
              </w:rPr>
              <w:t>e</w:t>
            </w:r>
          </w:p>
        </w:tc>
        <w:tc>
          <w:tcPr>
            <w:tcW w:w="1336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Hodnota fakturovaného </w:t>
            </w:r>
            <w:r>
              <w:rPr>
                <w:b/>
              </w:rPr>
              <w:t xml:space="preserve">     </w:t>
            </w:r>
            <w:r w:rsidRPr="00421AB8">
              <w:rPr>
                <w:b/>
              </w:rPr>
              <w:t xml:space="preserve">plnenia 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881" w:type="dxa"/>
          </w:tcPr>
          <w:p w:rsidR="00A7793F" w:rsidRDefault="00A7793F">
            <w:pPr>
              <w:rPr>
                <w:b/>
              </w:rPr>
            </w:pPr>
            <w:r>
              <w:rPr>
                <w:b/>
              </w:rPr>
              <w:t>Spôsob</w:t>
            </w:r>
          </w:p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>úhrady</w:t>
            </w:r>
          </w:p>
        </w:tc>
        <w:tc>
          <w:tcPr>
            <w:tcW w:w="11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Výška úhrady </w:t>
            </w:r>
          </w:p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1290" w:type="dxa"/>
          </w:tcPr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>Dátum úhrady</w:t>
            </w:r>
          </w:p>
        </w:tc>
        <w:tc>
          <w:tcPr>
            <w:tcW w:w="11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Výška úhrady </w:t>
            </w:r>
          </w:p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1149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Dátum úhrady</w:t>
            </w:r>
          </w:p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1.</w:t>
            </w:r>
          </w:p>
        </w:tc>
        <w:tc>
          <w:tcPr>
            <w:tcW w:w="887" w:type="dxa"/>
          </w:tcPr>
          <w:p w:rsidR="00A7793F" w:rsidRDefault="00A1113B" w:rsidP="00973F6B">
            <w:r>
              <w:t>62</w:t>
            </w:r>
            <w:r w:rsidR="00973F6B">
              <w:t>/</w:t>
            </w:r>
            <w:r w:rsidR="004B520D">
              <w:t>12</w:t>
            </w:r>
          </w:p>
        </w:tc>
        <w:tc>
          <w:tcPr>
            <w:tcW w:w="1513" w:type="dxa"/>
          </w:tcPr>
          <w:p w:rsidR="00A7793F" w:rsidRDefault="00A1113B">
            <w:r>
              <w:t>7242537497</w:t>
            </w:r>
          </w:p>
        </w:tc>
        <w:tc>
          <w:tcPr>
            <w:tcW w:w="1701" w:type="dxa"/>
          </w:tcPr>
          <w:p w:rsidR="00A7793F" w:rsidRDefault="00A1113B">
            <w:proofErr w:type="spellStart"/>
            <w:r>
              <w:t>SPP-Košice</w:t>
            </w:r>
            <w:proofErr w:type="spellEnd"/>
          </w:p>
        </w:tc>
        <w:tc>
          <w:tcPr>
            <w:tcW w:w="2694" w:type="dxa"/>
          </w:tcPr>
          <w:p w:rsidR="00A1113B" w:rsidRDefault="00727B70">
            <w:r>
              <w:t xml:space="preserve"> </w:t>
            </w:r>
            <w:r w:rsidR="00E21D07">
              <w:t>s</w:t>
            </w:r>
            <w:r w:rsidR="00A1113B">
              <w:t>plátka plynu</w:t>
            </w:r>
          </w:p>
        </w:tc>
        <w:tc>
          <w:tcPr>
            <w:tcW w:w="1336" w:type="dxa"/>
          </w:tcPr>
          <w:p w:rsidR="00A7793F" w:rsidRDefault="00596457">
            <w:r>
              <w:t xml:space="preserve">  </w:t>
            </w:r>
            <w:r w:rsidR="00727B70">
              <w:t>1</w:t>
            </w:r>
            <w:r w:rsidR="00A1113B">
              <w:t>1,00</w:t>
            </w:r>
          </w:p>
        </w:tc>
        <w:tc>
          <w:tcPr>
            <w:tcW w:w="881" w:type="dxa"/>
          </w:tcPr>
          <w:p w:rsidR="00A7793F" w:rsidRDefault="00727B70">
            <w:r>
              <w:t>PP</w:t>
            </w:r>
          </w:p>
        </w:tc>
        <w:tc>
          <w:tcPr>
            <w:tcW w:w="1113" w:type="dxa"/>
          </w:tcPr>
          <w:p w:rsidR="00A7793F" w:rsidRDefault="00963EF6">
            <w:r>
              <w:t xml:space="preserve"> </w:t>
            </w:r>
            <w:r w:rsidR="00727B70">
              <w:t xml:space="preserve"> 1</w:t>
            </w:r>
            <w:r w:rsidR="00A1113B">
              <w:t>1,00</w:t>
            </w:r>
          </w:p>
        </w:tc>
        <w:tc>
          <w:tcPr>
            <w:tcW w:w="1290" w:type="dxa"/>
          </w:tcPr>
          <w:p w:rsidR="00A7793F" w:rsidRDefault="00A1113B">
            <w:r>
              <w:t xml:space="preserve">  9.7</w:t>
            </w:r>
            <w:r w:rsidR="00545B19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2.</w:t>
            </w:r>
          </w:p>
        </w:tc>
        <w:tc>
          <w:tcPr>
            <w:tcW w:w="887" w:type="dxa"/>
          </w:tcPr>
          <w:p w:rsidR="00A7793F" w:rsidRDefault="00A1113B">
            <w:r>
              <w:t>63</w:t>
            </w:r>
            <w:r w:rsidR="004B520D">
              <w:t>/12</w:t>
            </w:r>
          </w:p>
        </w:tc>
        <w:tc>
          <w:tcPr>
            <w:tcW w:w="1513" w:type="dxa"/>
          </w:tcPr>
          <w:p w:rsidR="00A7793F" w:rsidRDefault="00A1113B">
            <w:r>
              <w:t>8740048355</w:t>
            </w:r>
          </w:p>
        </w:tc>
        <w:tc>
          <w:tcPr>
            <w:tcW w:w="1701" w:type="dxa"/>
          </w:tcPr>
          <w:p w:rsidR="00A7793F" w:rsidRDefault="00A1113B">
            <w:r>
              <w:t xml:space="preserve">T-COM </w:t>
            </w:r>
          </w:p>
        </w:tc>
        <w:tc>
          <w:tcPr>
            <w:tcW w:w="2694" w:type="dxa"/>
          </w:tcPr>
          <w:p w:rsidR="00A7793F" w:rsidRDefault="00545B19">
            <w:r>
              <w:t xml:space="preserve"> </w:t>
            </w:r>
            <w:r w:rsidR="00A1113B">
              <w:t>telefón</w:t>
            </w:r>
          </w:p>
        </w:tc>
        <w:tc>
          <w:tcPr>
            <w:tcW w:w="1336" w:type="dxa"/>
          </w:tcPr>
          <w:p w:rsidR="00A7793F" w:rsidRDefault="00596457">
            <w:r>
              <w:t xml:space="preserve">  1</w:t>
            </w:r>
            <w:r w:rsidR="00A1113B">
              <w:t>4,98</w:t>
            </w:r>
          </w:p>
        </w:tc>
        <w:tc>
          <w:tcPr>
            <w:tcW w:w="881" w:type="dxa"/>
          </w:tcPr>
          <w:p w:rsidR="00A7793F" w:rsidRDefault="004B520D">
            <w:r>
              <w:t>PP</w:t>
            </w:r>
          </w:p>
        </w:tc>
        <w:tc>
          <w:tcPr>
            <w:tcW w:w="1113" w:type="dxa"/>
          </w:tcPr>
          <w:p w:rsidR="00A7793F" w:rsidRDefault="00727B70">
            <w:r>
              <w:t xml:space="preserve"> </w:t>
            </w:r>
            <w:r w:rsidR="00596457">
              <w:t xml:space="preserve"> 1</w:t>
            </w:r>
            <w:r w:rsidR="00A1113B">
              <w:t>4,98</w:t>
            </w:r>
          </w:p>
        </w:tc>
        <w:tc>
          <w:tcPr>
            <w:tcW w:w="1290" w:type="dxa"/>
          </w:tcPr>
          <w:p w:rsidR="00A7793F" w:rsidRDefault="00A1113B">
            <w:r>
              <w:t>16.7</w:t>
            </w:r>
            <w:r w:rsidR="00E65386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3.</w:t>
            </w:r>
          </w:p>
        </w:tc>
        <w:tc>
          <w:tcPr>
            <w:tcW w:w="887" w:type="dxa"/>
          </w:tcPr>
          <w:p w:rsidR="00A7793F" w:rsidRDefault="00727B70">
            <w:r>
              <w:t>6</w:t>
            </w:r>
            <w:r w:rsidR="00A1113B">
              <w:t>4</w:t>
            </w:r>
            <w:r w:rsidR="004B520D">
              <w:t>/12</w:t>
            </w:r>
          </w:p>
        </w:tc>
        <w:tc>
          <w:tcPr>
            <w:tcW w:w="1513" w:type="dxa"/>
          </w:tcPr>
          <w:p w:rsidR="00A7793F" w:rsidRDefault="00A1113B">
            <w:r>
              <w:t>1740022677</w:t>
            </w:r>
          </w:p>
        </w:tc>
        <w:tc>
          <w:tcPr>
            <w:tcW w:w="1701" w:type="dxa"/>
          </w:tcPr>
          <w:p w:rsidR="00A7793F" w:rsidRDefault="00A1113B">
            <w:r>
              <w:t>T-COM</w:t>
            </w:r>
          </w:p>
        </w:tc>
        <w:tc>
          <w:tcPr>
            <w:tcW w:w="2694" w:type="dxa"/>
          </w:tcPr>
          <w:p w:rsidR="00A7793F" w:rsidRDefault="00596457">
            <w:r>
              <w:t xml:space="preserve"> </w:t>
            </w:r>
            <w:r w:rsidR="00A1113B">
              <w:t>mail box</w:t>
            </w:r>
            <w:r w:rsidR="00727B70">
              <w:t xml:space="preserve"> </w:t>
            </w:r>
          </w:p>
        </w:tc>
        <w:tc>
          <w:tcPr>
            <w:tcW w:w="1336" w:type="dxa"/>
          </w:tcPr>
          <w:p w:rsidR="00A7793F" w:rsidRDefault="00E65386">
            <w:r>
              <w:t xml:space="preserve"> </w:t>
            </w:r>
            <w:r w:rsidR="00A1113B">
              <w:t xml:space="preserve">   4</w:t>
            </w:r>
            <w:r w:rsidR="00727B70">
              <w:t>,0</w:t>
            </w:r>
            <w:r w:rsidR="00A1113B">
              <w:t>7</w:t>
            </w:r>
          </w:p>
        </w:tc>
        <w:tc>
          <w:tcPr>
            <w:tcW w:w="881" w:type="dxa"/>
          </w:tcPr>
          <w:p w:rsidR="00A7793F" w:rsidRDefault="004B520D">
            <w:r>
              <w:t>PP</w:t>
            </w:r>
          </w:p>
        </w:tc>
        <w:tc>
          <w:tcPr>
            <w:tcW w:w="1113" w:type="dxa"/>
          </w:tcPr>
          <w:p w:rsidR="00A7793F" w:rsidRDefault="00E65386">
            <w:r>
              <w:t xml:space="preserve"> </w:t>
            </w:r>
            <w:r w:rsidR="00A1113B">
              <w:t xml:space="preserve">   4</w:t>
            </w:r>
            <w:r w:rsidR="00727B70">
              <w:t>,0</w:t>
            </w:r>
            <w:r w:rsidR="00A1113B">
              <w:t>7</w:t>
            </w:r>
          </w:p>
        </w:tc>
        <w:tc>
          <w:tcPr>
            <w:tcW w:w="1290" w:type="dxa"/>
          </w:tcPr>
          <w:p w:rsidR="00A7793F" w:rsidRDefault="00A1113B">
            <w:r>
              <w:t>10.7</w:t>
            </w:r>
            <w:r w:rsidR="00E65386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4.</w:t>
            </w:r>
          </w:p>
        </w:tc>
        <w:tc>
          <w:tcPr>
            <w:tcW w:w="887" w:type="dxa"/>
          </w:tcPr>
          <w:p w:rsidR="00A7793F" w:rsidRDefault="00A1113B">
            <w:r>
              <w:t>65</w:t>
            </w:r>
            <w:r w:rsidR="004B520D">
              <w:t>/12</w:t>
            </w:r>
          </w:p>
        </w:tc>
        <w:tc>
          <w:tcPr>
            <w:tcW w:w="1513" w:type="dxa"/>
          </w:tcPr>
          <w:p w:rsidR="00A7793F" w:rsidRDefault="00727B70">
            <w:r>
              <w:t>120</w:t>
            </w:r>
            <w:r w:rsidR="00A1113B">
              <w:t>2344</w:t>
            </w:r>
          </w:p>
        </w:tc>
        <w:tc>
          <w:tcPr>
            <w:tcW w:w="1701" w:type="dxa"/>
          </w:tcPr>
          <w:p w:rsidR="00A7793F" w:rsidRDefault="00727B70">
            <w:proofErr w:type="spellStart"/>
            <w:r>
              <w:t>Slavconet</w:t>
            </w:r>
            <w:proofErr w:type="spellEnd"/>
          </w:p>
        </w:tc>
        <w:tc>
          <w:tcPr>
            <w:tcW w:w="2694" w:type="dxa"/>
          </w:tcPr>
          <w:p w:rsidR="00A7793F" w:rsidRDefault="00596457">
            <w:r>
              <w:t xml:space="preserve"> </w:t>
            </w:r>
            <w:r w:rsidR="00E21D07">
              <w:t>i</w:t>
            </w:r>
            <w:r w:rsidR="00727B70">
              <w:t>nternetové služby</w:t>
            </w:r>
          </w:p>
        </w:tc>
        <w:tc>
          <w:tcPr>
            <w:tcW w:w="1336" w:type="dxa"/>
          </w:tcPr>
          <w:p w:rsidR="00A7793F" w:rsidRDefault="008E1C3B">
            <w:r>
              <w:t xml:space="preserve">  </w:t>
            </w:r>
            <w:r w:rsidR="00E65386">
              <w:t xml:space="preserve"> </w:t>
            </w:r>
            <w:r w:rsidR="00DC7499">
              <w:t>11</w:t>
            </w:r>
            <w:r w:rsidR="00963EF6">
              <w:t>,</w:t>
            </w:r>
            <w:r w:rsidR="00DC7499">
              <w:t>62</w:t>
            </w:r>
          </w:p>
        </w:tc>
        <w:tc>
          <w:tcPr>
            <w:tcW w:w="881" w:type="dxa"/>
          </w:tcPr>
          <w:p w:rsidR="00A7793F" w:rsidRDefault="004B520D">
            <w:r>
              <w:t>PP</w:t>
            </w:r>
          </w:p>
        </w:tc>
        <w:tc>
          <w:tcPr>
            <w:tcW w:w="1113" w:type="dxa"/>
          </w:tcPr>
          <w:p w:rsidR="00A7793F" w:rsidRDefault="008E1C3B">
            <w:r>
              <w:t xml:space="preserve">  </w:t>
            </w:r>
            <w:r w:rsidR="00DC7499">
              <w:t>11</w:t>
            </w:r>
            <w:r w:rsidR="00963EF6">
              <w:t>,</w:t>
            </w:r>
            <w:r w:rsidR="00DC7499">
              <w:t>62</w:t>
            </w:r>
          </w:p>
        </w:tc>
        <w:tc>
          <w:tcPr>
            <w:tcW w:w="1290" w:type="dxa"/>
          </w:tcPr>
          <w:p w:rsidR="00A7793F" w:rsidRDefault="00A1113B">
            <w:r>
              <w:t>16.7</w:t>
            </w:r>
            <w:r w:rsidR="00E65386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5.</w:t>
            </w:r>
          </w:p>
        </w:tc>
        <w:tc>
          <w:tcPr>
            <w:tcW w:w="887" w:type="dxa"/>
          </w:tcPr>
          <w:p w:rsidR="00A7793F" w:rsidRDefault="00A1113B" w:rsidP="00973F6B">
            <w:r>
              <w:t>66</w:t>
            </w:r>
            <w:r w:rsidR="00C15295">
              <w:t>/12</w:t>
            </w:r>
          </w:p>
        </w:tc>
        <w:tc>
          <w:tcPr>
            <w:tcW w:w="1513" w:type="dxa"/>
          </w:tcPr>
          <w:p w:rsidR="00A7793F" w:rsidRDefault="00A1113B">
            <w:r>
              <w:t>3117120822</w:t>
            </w:r>
          </w:p>
        </w:tc>
        <w:tc>
          <w:tcPr>
            <w:tcW w:w="1701" w:type="dxa"/>
          </w:tcPr>
          <w:p w:rsidR="00A7793F" w:rsidRDefault="00A1113B">
            <w:proofErr w:type="spellStart"/>
            <w:r>
              <w:t>M.Pedersen</w:t>
            </w:r>
            <w:proofErr w:type="spellEnd"/>
          </w:p>
        </w:tc>
        <w:tc>
          <w:tcPr>
            <w:tcW w:w="2694" w:type="dxa"/>
          </w:tcPr>
          <w:p w:rsidR="00A7793F" w:rsidRDefault="00596457">
            <w:r>
              <w:t xml:space="preserve"> </w:t>
            </w:r>
            <w:r w:rsidR="00E21D07">
              <w:t>v</w:t>
            </w:r>
            <w:r w:rsidR="00A1113B">
              <w:t>ývoz KO</w:t>
            </w:r>
          </w:p>
        </w:tc>
        <w:tc>
          <w:tcPr>
            <w:tcW w:w="1336" w:type="dxa"/>
          </w:tcPr>
          <w:p w:rsidR="00A7793F" w:rsidRDefault="00596457">
            <w:r>
              <w:t xml:space="preserve">  </w:t>
            </w:r>
            <w:r w:rsidR="00E65386">
              <w:t xml:space="preserve"> </w:t>
            </w:r>
            <w:r w:rsidR="00A1113B">
              <w:t>60,88</w:t>
            </w:r>
          </w:p>
        </w:tc>
        <w:tc>
          <w:tcPr>
            <w:tcW w:w="881" w:type="dxa"/>
          </w:tcPr>
          <w:p w:rsidR="00A7793F" w:rsidRDefault="00C15295">
            <w:r>
              <w:t>PP</w:t>
            </w:r>
          </w:p>
        </w:tc>
        <w:tc>
          <w:tcPr>
            <w:tcW w:w="1113" w:type="dxa"/>
          </w:tcPr>
          <w:p w:rsidR="00A7793F" w:rsidRDefault="00EB72E2">
            <w:r>
              <w:t xml:space="preserve">  </w:t>
            </w:r>
            <w:r w:rsidR="00A1113B">
              <w:t>60,88</w:t>
            </w:r>
          </w:p>
        </w:tc>
        <w:tc>
          <w:tcPr>
            <w:tcW w:w="1290" w:type="dxa"/>
          </w:tcPr>
          <w:p w:rsidR="00A7793F" w:rsidRDefault="00A1113B">
            <w:r>
              <w:t>16.7</w:t>
            </w:r>
            <w:r w:rsidR="00E65386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6.</w:t>
            </w:r>
          </w:p>
        </w:tc>
        <w:tc>
          <w:tcPr>
            <w:tcW w:w="887" w:type="dxa"/>
          </w:tcPr>
          <w:p w:rsidR="00A7793F" w:rsidRDefault="00A1113B" w:rsidP="00973F6B">
            <w:r>
              <w:t>67</w:t>
            </w:r>
            <w:r w:rsidR="00973F6B">
              <w:t>/</w:t>
            </w:r>
            <w:r w:rsidR="00C15295">
              <w:t>12</w:t>
            </w:r>
          </w:p>
        </w:tc>
        <w:tc>
          <w:tcPr>
            <w:tcW w:w="1513" w:type="dxa"/>
          </w:tcPr>
          <w:p w:rsidR="00A7793F" w:rsidRDefault="00A1113B">
            <w:r>
              <w:t>2158942595</w:t>
            </w:r>
          </w:p>
        </w:tc>
        <w:tc>
          <w:tcPr>
            <w:tcW w:w="1701" w:type="dxa"/>
          </w:tcPr>
          <w:p w:rsidR="00A7793F" w:rsidRDefault="00A1113B">
            <w:r>
              <w:t>Orange</w:t>
            </w:r>
          </w:p>
        </w:tc>
        <w:tc>
          <w:tcPr>
            <w:tcW w:w="2694" w:type="dxa"/>
          </w:tcPr>
          <w:p w:rsidR="00A7793F" w:rsidRDefault="00006C00">
            <w:r>
              <w:t xml:space="preserve"> </w:t>
            </w:r>
            <w:r w:rsidR="00A1113B">
              <w:t>mobil</w:t>
            </w:r>
          </w:p>
        </w:tc>
        <w:tc>
          <w:tcPr>
            <w:tcW w:w="1336" w:type="dxa"/>
          </w:tcPr>
          <w:p w:rsidR="00A7793F" w:rsidRDefault="00E65386">
            <w:r>
              <w:t xml:space="preserve">  </w:t>
            </w:r>
            <w:r w:rsidR="00A1113B">
              <w:t xml:space="preserve"> 33,13</w:t>
            </w:r>
          </w:p>
        </w:tc>
        <w:tc>
          <w:tcPr>
            <w:tcW w:w="881" w:type="dxa"/>
          </w:tcPr>
          <w:p w:rsidR="00A7793F" w:rsidRDefault="00C15295">
            <w:r>
              <w:t>PP</w:t>
            </w:r>
          </w:p>
        </w:tc>
        <w:tc>
          <w:tcPr>
            <w:tcW w:w="1113" w:type="dxa"/>
          </w:tcPr>
          <w:p w:rsidR="00A7793F" w:rsidRDefault="0006379E">
            <w:r>
              <w:t xml:space="preserve"> </w:t>
            </w:r>
            <w:r w:rsidR="00A1113B">
              <w:t xml:space="preserve"> 33,13</w:t>
            </w:r>
          </w:p>
        </w:tc>
        <w:tc>
          <w:tcPr>
            <w:tcW w:w="1290" w:type="dxa"/>
          </w:tcPr>
          <w:p w:rsidR="00A7793F" w:rsidRDefault="00A1113B" w:rsidP="00DC7499">
            <w:r>
              <w:t>16</w:t>
            </w:r>
            <w:r w:rsidR="00E65386">
              <w:t>.</w:t>
            </w:r>
            <w:r>
              <w:t>7</w:t>
            </w:r>
            <w:r w:rsidR="00DC7499">
              <w:t>.</w:t>
            </w:r>
            <w:r w:rsidR="00E65386">
              <w:t>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7.</w:t>
            </w:r>
          </w:p>
        </w:tc>
        <w:tc>
          <w:tcPr>
            <w:tcW w:w="887" w:type="dxa"/>
          </w:tcPr>
          <w:p w:rsidR="00A7793F" w:rsidRDefault="00A1113B">
            <w:r>
              <w:t>68</w:t>
            </w:r>
            <w:r w:rsidR="00C15295">
              <w:t>/12</w:t>
            </w:r>
          </w:p>
        </w:tc>
        <w:tc>
          <w:tcPr>
            <w:tcW w:w="1513" w:type="dxa"/>
          </w:tcPr>
          <w:p w:rsidR="00A7793F" w:rsidRDefault="00A1113B">
            <w:r>
              <w:t>162012</w:t>
            </w:r>
          </w:p>
        </w:tc>
        <w:tc>
          <w:tcPr>
            <w:tcW w:w="1701" w:type="dxa"/>
          </w:tcPr>
          <w:p w:rsidR="00A7793F" w:rsidRDefault="00A1113B">
            <w:proofErr w:type="spellStart"/>
            <w:r>
              <w:t>OÚ-Peč.N.Ves</w:t>
            </w:r>
            <w:proofErr w:type="spellEnd"/>
          </w:p>
        </w:tc>
        <w:tc>
          <w:tcPr>
            <w:tcW w:w="2694" w:type="dxa"/>
          </w:tcPr>
          <w:p w:rsidR="00A7793F" w:rsidRDefault="00E21D07">
            <w:r>
              <w:t xml:space="preserve">stavebný úrad </w:t>
            </w:r>
            <w:proofErr w:type="spellStart"/>
            <w:r>
              <w:t>I.polrok</w:t>
            </w:r>
            <w:proofErr w:type="spellEnd"/>
          </w:p>
        </w:tc>
        <w:tc>
          <w:tcPr>
            <w:tcW w:w="1336" w:type="dxa"/>
          </w:tcPr>
          <w:p w:rsidR="00A7793F" w:rsidRDefault="00006C00">
            <w:r>
              <w:t xml:space="preserve">  </w:t>
            </w:r>
            <w:r w:rsidR="0006379E">
              <w:t xml:space="preserve"> </w:t>
            </w:r>
            <w:r w:rsidR="00E21D07">
              <w:t>54,77</w:t>
            </w:r>
          </w:p>
        </w:tc>
        <w:tc>
          <w:tcPr>
            <w:tcW w:w="881" w:type="dxa"/>
          </w:tcPr>
          <w:p w:rsidR="00A7793F" w:rsidRDefault="00C15295">
            <w:r>
              <w:t>PP</w:t>
            </w:r>
          </w:p>
        </w:tc>
        <w:tc>
          <w:tcPr>
            <w:tcW w:w="1113" w:type="dxa"/>
          </w:tcPr>
          <w:p w:rsidR="00A7793F" w:rsidRDefault="00E65386">
            <w:r>
              <w:t xml:space="preserve"> </w:t>
            </w:r>
            <w:r w:rsidR="0006379E">
              <w:t xml:space="preserve"> </w:t>
            </w:r>
            <w:r w:rsidR="00E21D07">
              <w:t>54,77</w:t>
            </w:r>
          </w:p>
        </w:tc>
        <w:tc>
          <w:tcPr>
            <w:tcW w:w="1290" w:type="dxa"/>
          </w:tcPr>
          <w:p w:rsidR="00A7793F" w:rsidRDefault="00DC7499">
            <w:r>
              <w:t xml:space="preserve"> </w:t>
            </w:r>
            <w:r w:rsidR="00E21D07">
              <w:t>1</w:t>
            </w:r>
            <w:r>
              <w:t>9.7</w:t>
            </w:r>
            <w:r w:rsidR="00E65386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8.</w:t>
            </w:r>
          </w:p>
        </w:tc>
        <w:tc>
          <w:tcPr>
            <w:tcW w:w="887" w:type="dxa"/>
          </w:tcPr>
          <w:p w:rsidR="00A7793F" w:rsidRDefault="00E21D07">
            <w:r>
              <w:t>69</w:t>
            </w:r>
            <w:r w:rsidR="005470A7">
              <w:t>/12</w:t>
            </w:r>
          </w:p>
        </w:tc>
        <w:tc>
          <w:tcPr>
            <w:tcW w:w="1513" w:type="dxa"/>
          </w:tcPr>
          <w:p w:rsidR="00A7793F" w:rsidRDefault="00E21D07">
            <w:r>
              <w:t>OF122022</w:t>
            </w:r>
          </w:p>
        </w:tc>
        <w:tc>
          <w:tcPr>
            <w:tcW w:w="1701" w:type="dxa"/>
          </w:tcPr>
          <w:p w:rsidR="00A7793F" w:rsidRDefault="00E21D07">
            <w:proofErr w:type="spellStart"/>
            <w:r>
              <w:t>CBS-B.Bystrica</w:t>
            </w:r>
            <w:proofErr w:type="spellEnd"/>
          </w:p>
        </w:tc>
        <w:tc>
          <w:tcPr>
            <w:tcW w:w="2694" w:type="dxa"/>
          </w:tcPr>
          <w:p w:rsidR="00A7793F" w:rsidRDefault="00E21D07">
            <w:r>
              <w:t>maľované mapy</w:t>
            </w:r>
          </w:p>
        </w:tc>
        <w:tc>
          <w:tcPr>
            <w:tcW w:w="1336" w:type="dxa"/>
          </w:tcPr>
          <w:p w:rsidR="00A7793F" w:rsidRDefault="00E65386">
            <w:r>
              <w:t xml:space="preserve"> </w:t>
            </w:r>
            <w:r w:rsidR="00E21D07">
              <w:t xml:space="preserve">  90,60</w:t>
            </w:r>
            <w:r w:rsidR="00006C00">
              <w:t xml:space="preserve"> </w:t>
            </w:r>
          </w:p>
        </w:tc>
        <w:tc>
          <w:tcPr>
            <w:tcW w:w="881" w:type="dxa"/>
          </w:tcPr>
          <w:p w:rsidR="00A7793F" w:rsidRDefault="005470A7">
            <w:r>
              <w:t>PP</w:t>
            </w:r>
          </w:p>
        </w:tc>
        <w:tc>
          <w:tcPr>
            <w:tcW w:w="1113" w:type="dxa"/>
          </w:tcPr>
          <w:p w:rsidR="00A7793F" w:rsidRDefault="00EB72E2">
            <w:r>
              <w:t xml:space="preserve"> </w:t>
            </w:r>
            <w:r w:rsidR="00006C00">
              <w:t xml:space="preserve"> </w:t>
            </w:r>
            <w:r w:rsidR="00E21D07">
              <w:t xml:space="preserve"> 90,60</w:t>
            </w:r>
          </w:p>
        </w:tc>
        <w:tc>
          <w:tcPr>
            <w:tcW w:w="1290" w:type="dxa"/>
          </w:tcPr>
          <w:p w:rsidR="00A7793F" w:rsidRPr="00DA3A9A" w:rsidRDefault="00E21D07" w:rsidP="00DA3A9A">
            <w:r>
              <w:t xml:space="preserve"> 27</w:t>
            </w:r>
            <w:r w:rsidR="00DC7499">
              <w:t>.7</w:t>
            </w:r>
            <w:r w:rsidR="00C07195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9.</w:t>
            </w:r>
          </w:p>
        </w:tc>
        <w:tc>
          <w:tcPr>
            <w:tcW w:w="887" w:type="dxa"/>
          </w:tcPr>
          <w:p w:rsidR="00A7793F" w:rsidRDefault="00E21D07">
            <w:r>
              <w:t>70/12</w:t>
            </w:r>
          </w:p>
        </w:tc>
        <w:tc>
          <w:tcPr>
            <w:tcW w:w="1513" w:type="dxa"/>
          </w:tcPr>
          <w:p w:rsidR="00A7793F" w:rsidRDefault="00E21D07">
            <w:r>
              <w:t>2012026</w:t>
            </w:r>
          </w:p>
        </w:tc>
        <w:tc>
          <w:tcPr>
            <w:tcW w:w="1701" w:type="dxa"/>
          </w:tcPr>
          <w:p w:rsidR="00A7793F" w:rsidRDefault="00E21D07">
            <w:r>
              <w:t xml:space="preserve">Peter </w:t>
            </w:r>
            <w:proofErr w:type="spellStart"/>
            <w:r>
              <w:t>Havrila</w:t>
            </w:r>
            <w:proofErr w:type="spellEnd"/>
          </w:p>
        </w:tc>
        <w:tc>
          <w:tcPr>
            <w:tcW w:w="2694" w:type="dxa"/>
          </w:tcPr>
          <w:p w:rsidR="00A7793F" w:rsidRDefault="00E21D07">
            <w:r>
              <w:t>čistenie potoka a nádrži</w:t>
            </w:r>
          </w:p>
        </w:tc>
        <w:tc>
          <w:tcPr>
            <w:tcW w:w="1336" w:type="dxa"/>
          </w:tcPr>
          <w:p w:rsidR="00A7793F" w:rsidRDefault="005D105B">
            <w:r>
              <w:t xml:space="preserve"> </w:t>
            </w:r>
            <w:r w:rsidR="00E21D07">
              <w:t>336,00</w:t>
            </w:r>
            <w:r>
              <w:t xml:space="preserve">   </w:t>
            </w:r>
          </w:p>
        </w:tc>
        <w:tc>
          <w:tcPr>
            <w:tcW w:w="881" w:type="dxa"/>
          </w:tcPr>
          <w:p w:rsidR="00A7793F" w:rsidRDefault="00E21D07">
            <w:r>
              <w:t>PP</w:t>
            </w:r>
          </w:p>
        </w:tc>
        <w:tc>
          <w:tcPr>
            <w:tcW w:w="1113" w:type="dxa"/>
          </w:tcPr>
          <w:p w:rsidR="00A7793F" w:rsidRDefault="00B4294E">
            <w:r>
              <w:t xml:space="preserve"> </w:t>
            </w:r>
            <w:r w:rsidR="00E21D07">
              <w:t>336,00</w:t>
            </w:r>
            <w:r>
              <w:t xml:space="preserve">  </w:t>
            </w:r>
          </w:p>
        </w:tc>
        <w:tc>
          <w:tcPr>
            <w:tcW w:w="1290" w:type="dxa"/>
          </w:tcPr>
          <w:p w:rsidR="00A7793F" w:rsidRDefault="00E21D07">
            <w:r>
              <w:t>27.7.2012</w:t>
            </w:r>
            <w:r w:rsidR="000F77C4">
              <w:t xml:space="preserve"> 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10.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06379E">
            <w:r>
              <w:t xml:space="preserve">     </w:t>
            </w:r>
            <w:r w:rsidR="00EB72E2">
              <w:t xml:space="preserve"> </w:t>
            </w:r>
          </w:p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0F77C4">
            <w:r>
              <w:t xml:space="preserve"> 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rPr>
          <w:trHeight w:val="77"/>
        </w:trPr>
        <w:tc>
          <w:tcPr>
            <w:tcW w:w="543" w:type="dxa"/>
          </w:tcPr>
          <w:p w:rsidR="00A7793F" w:rsidRDefault="00A7793F">
            <w:r>
              <w:t>11.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EB72E2">
            <w:r>
              <w:t xml:space="preserve">   </w:t>
            </w:r>
          </w:p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EB72E2">
            <w:r>
              <w:t xml:space="preserve">  </w:t>
            </w:r>
          </w:p>
        </w:tc>
        <w:tc>
          <w:tcPr>
            <w:tcW w:w="1290" w:type="dxa"/>
          </w:tcPr>
          <w:p w:rsidR="00A7793F" w:rsidRDefault="00EB72E2">
            <w:r>
              <w:t xml:space="preserve"> 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12.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2E596E">
            <w:r>
              <w:t xml:space="preserve">     </w:t>
            </w:r>
          </w:p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2E596E">
            <w:r>
              <w:t xml:space="preserve">    </w:t>
            </w:r>
          </w:p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13.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2E596E">
            <w:r>
              <w:t xml:space="preserve">      </w:t>
            </w:r>
          </w:p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2E596E">
            <w:r>
              <w:t xml:space="preserve">    </w:t>
            </w:r>
          </w:p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14.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2E596E">
            <w:r>
              <w:t xml:space="preserve">      </w:t>
            </w:r>
          </w:p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B4294E">
            <w:r>
              <w:t xml:space="preserve">  </w:t>
            </w:r>
            <w:r w:rsidR="002E596E">
              <w:t xml:space="preserve"> </w:t>
            </w:r>
          </w:p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15.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16.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17.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18.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19.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20.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21.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</w:tbl>
    <w:p w:rsidR="00A646CA" w:rsidRDefault="00A646CA"/>
    <w:sectPr w:rsidR="00A646CA" w:rsidSect="00421AB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1BA" w:rsidRDefault="00E001BA" w:rsidP="00421AB8">
      <w:pPr>
        <w:spacing w:after="0" w:line="240" w:lineRule="auto"/>
      </w:pPr>
      <w:r>
        <w:separator/>
      </w:r>
    </w:p>
  </w:endnote>
  <w:endnote w:type="continuationSeparator" w:id="0">
    <w:p w:rsidR="00E001BA" w:rsidRDefault="00E001BA" w:rsidP="0042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1BA" w:rsidRDefault="00E001BA" w:rsidP="00421AB8">
      <w:pPr>
        <w:spacing w:after="0" w:line="240" w:lineRule="auto"/>
      </w:pPr>
      <w:r>
        <w:separator/>
      </w:r>
    </w:p>
  </w:footnote>
  <w:footnote w:type="continuationSeparator" w:id="0">
    <w:p w:rsidR="00E001BA" w:rsidRDefault="00E001BA" w:rsidP="0042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AB8" w:rsidRDefault="00F810D5" w:rsidP="00F810D5">
    <w:pPr>
      <w:pStyle w:val="Hlavika"/>
      <w:tabs>
        <w:tab w:val="center" w:pos="7002"/>
      </w:tabs>
      <w:rPr>
        <w:rFonts w:ascii="Times New Roman" w:hAnsi="Times New Roman" w:cs="Times New Roman"/>
        <w:sz w:val="28"/>
        <w:szCs w:val="28"/>
      </w:rPr>
    </w:pPr>
    <w:r w:rsidRPr="00F810D5">
      <w:rPr>
        <w:rFonts w:ascii="Times New Roman" w:hAnsi="Times New Roman" w:cs="Times New Roman"/>
        <w:sz w:val="28"/>
        <w:szCs w:val="28"/>
      </w:rPr>
      <w:tab/>
    </w:r>
    <w:r w:rsidRPr="00F810D5">
      <w:rPr>
        <w:rFonts w:ascii="Times New Roman" w:hAnsi="Times New Roman" w:cs="Times New Roman"/>
        <w:sz w:val="28"/>
        <w:szCs w:val="28"/>
      </w:rPr>
      <w:tab/>
    </w:r>
    <w:r w:rsidR="00421AB8" w:rsidRPr="00F810D5">
      <w:rPr>
        <w:rFonts w:ascii="Times New Roman" w:hAnsi="Times New Roman" w:cs="Times New Roman"/>
        <w:sz w:val="28"/>
        <w:szCs w:val="28"/>
      </w:rPr>
      <w:t xml:space="preserve">FAKTÚRY </w:t>
    </w:r>
    <w:r w:rsidR="0006379E">
      <w:rPr>
        <w:rFonts w:ascii="Times New Roman" w:hAnsi="Times New Roman" w:cs="Times New Roman"/>
        <w:sz w:val="28"/>
        <w:szCs w:val="28"/>
      </w:rPr>
      <w:t xml:space="preserve"> </w:t>
    </w:r>
    <w:r w:rsidR="00421AB8" w:rsidRPr="00F810D5">
      <w:rPr>
        <w:rFonts w:ascii="Times New Roman" w:hAnsi="Times New Roman" w:cs="Times New Roman"/>
        <w:sz w:val="28"/>
        <w:szCs w:val="28"/>
      </w:rPr>
      <w:t>ZA</w:t>
    </w:r>
    <w:r w:rsidR="00A1113B">
      <w:rPr>
        <w:rFonts w:ascii="Times New Roman" w:hAnsi="Times New Roman" w:cs="Times New Roman"/>
        <w:sz w:val="28"/>
        <w:szCs w:val="28"/>
      </w:rPr>
      <w:t xml:space="preserve">  JÚL</w:t>
    </w:r>
    <w:r w:rsidR="00727B70">
      <w:rPr>
        <w:rFonts w:ascii="Times New Roman" w:hAnsi="Times New Roman" w:cs="Times New Roman"/>
        <w:sz w:val="28"/>
        <w:szCs w:val="28"/>
      </w:rPr>
      <w:t xml:space="preserve"> </w:t>
    </w:r>
    <w:r w:rsidR="00D9258A">
      <w:rPr>
        <w:rFonts w:ascii="Times New Roman" w:hAnsi="Times New Roman" w:cs="Times New Roman"/>
        <w:sz w:val="28"/>
        <w:szCs w:val="28"/>
      </w:rPr>
      <w:t xml:space="preserve"> 2</w:t>
    </w:r>
    <w:r>
      <w:rPr>
        <w:rFonts w:ascii="Times New Roman" w:hAnsi="Times New Roman" w:cs="Times New Roman"/>
        <w:sz w:val="28"/>
        <w:szCs w:val="28"/>
      </w:rPr>
      <w:t>012</w:t>
    </w:r>
  </w:p>
  <w:p w:rsidR="00A1113B" w:rsidRPr="00F810D5" w:rsidRDefault="00A1113B" w:rsidP="00F810D5">
    <w:pPr>
      <w:pStyle w:val="Hlavika"/>
      <w:tabs>
        <w:tab w:val="center" w:pos="7002"/>
      </w:tabs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B8"/>
    <w:rsid w:val="00006C00"/>
    <w:rsid w:val="0001301A"/>
    <w:rsid w:val="00044674"/>
    <w:rsid w:val="0006379E"/>
    <w:rsid w:val="000F77C4"/>
    <w:rsid w:val="00122345"/>
    <w:rsid w:val="001F211E"/>
    <w:rsid w:val="00215885"/>
    <w:rsid w:val="002537EF"/>
    <w:rsid w:val="002B4F3B"/>
    <w:rsid w:val="002E596E"/>
    <w:rsid w:val="003C68EA"/>
    <w:rsid w:val="00421AB8"/>
    <w:rsid w:val="0042461B"/>
    <w:rsid w:val="00466531"/>
    <w:rsid w:val="004B050E"/>
    <w:rsid w:val="004B520D"/>
    <w:rsid w:val="004F14E0"/>
    <w:rsid w:val="00545B19"/>
    <w:rsid w:val="005470A7"/>
    <w:rsid w:val="00596457"/>
    <w:rsid w:val="005D105B"/>
    <w:rsid w:val="005F2807"/>
    <w:rsid w:val="00673D0F"/>
    <w:rsid w:val="006F064C"/>
    <w:rsid w:val="006F3E62"/>
    <w:rsid w:val="00727B70"/>
    <w:rsid w:val="007E0C59"/>
    <w:rsid w:val="007E5BA9"/>
    <w:rsid w:val="008E1C3B"/>
    <w:rsid w:val="00903433"/>
    <w:rsid w:val="0091570C"/>
    <w:rsid w:val="00963EF6"/>
    <w:rsid w:val="00973F6B"/>
    <w:rsid w:val="009A2E98"/>
    <w:rsid w:val="009A5C06"/>
    <w:rsid w:val="00A1113B"/>
    <w:rsid w:val="00A646CA"/>
    <w:rsid w:val="00A74D37"/>
    <w:rsid w:val="00A7793F"/>
    <w:rsid w:val="00A801AD"/>
    <w:rsid w:val="00B4294E"/>
    <w:rsid w:val="00C07195"/>
    <w:rsid w:val="00C15295"/>
    <w:rsid w:val="00C25FFF"/>
    <w:rsid w:val="00C457D2"/>
    <w:rsid w:val="00CC3C51"/>
    <w:rsid w:val="00CE3174"/>
    <w:rsid w:val="00D0014D"/>
    <w:rsid w:val="00D9258A"/>
    <w:rsid w:val="00DA3A9A"/>
    <w:rsid w:val="00DC7499"/>
    <w:rsid w:val="00E001BA"/>
    <w:rsid w:val="00E128D5"/>
    <w:rsid w:val="00E21D07"/>
    <w:rsid w:val="00E26B17"/>
    <w:rsid w:val="00E65386"/>
    <w:rsid w:val="00EA16C7"/>
    <w:rsid w:val="00EA5AFC"/>
    <w:rsid w:val="00EB3C50"/>
    <w:rsid w:val="00EB72E2"/>
    <w:rsid w:val="00F810D5"/>
    <w:rsid w:val="00FE7A3C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46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21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21AB8"/>
  </w:style>
  <w:style w:type="paragraph" w:styleId="Pta">
    <w:name w:val="footer"/>
    <w:basedOn w:val="Normlny"/>
    <w:link w:val="Pta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21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31</cp:revision>
  <dcterms:created xsi:type="dcterms:W3CDTF">2012-02-04T19:26:00Z</dcterms:created>
  <dcterms:modified xsi:type="dcterms:W3CDTF">2012-08-15T08:31:00Z</dcterms:modified>
</cp:coreProperties>
</file>