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CDBFD" w14:textId="77777777" w:rsidR="00A737C6" w:rsidRDefault="00A737C6" w:rsidP="00A737C6">
      <w:pPr>
        <w:pStyle w:val="Nadpis1"/>
        <w:spacing w:before="0"/>
        <w:rPr>
          <w:rFonts w:eastAsia="Times New Roman" w:cstheme="majorHAnsi"/>
          <w:color w:val="auto"/>
          <w:sz w:val="24"/>
        </w:rPr>
      </w:pPr>
      <w:bookmarkStart w:id="0" w:name="_Hlk40781688"/>
    </w:p>
    <w:p w14:paraId="379046E9" w14:textId="77777777" w:rsidR="00A737C6" w:rsidRDefault="00A737C6" w:rsidP="00A737C6">
      <w:pPr>
        <w:pStyle w:val="Nadpis1"/>
        <w:spacing w:before="0"/>
        <w:rPr>
          <w:rFonts w:eastAsia="Times New Roman" w:cstheme="majorHAnsi"/>
          <w:color w:val="auto"/>
        </w:rPr>
      </w:pPr>
      <w:r>
        <w:rPr>
          <w:rFonts w:eastAsia="Times New Roman" w:cstheme="majorHAnsi"/>
          <w:color w:val="auto"/>
        </w:rPr>
        <w:t xml:space="preserve">                                     </w:t>
      </w:r>
      <w:bookmarkStart w:id="1" w:name="_Toc61630712"/>
      <w:r>
        <w:rPr>
          <w:rFonts w:eastAsia="Times New Roman" w:cstheme="majorHAnsi"/>
          <w:color w:val="auto"/>
        </w:rPr>
        <w:t xml:space="preserve">Zmluva o poskytovaní služieb </w:t>
      </w:r>
      <w:bookmarkEnd w:id="1"/>
    </w:p>
    <w:p w14:paraId="34FD35DB" w14:textId="77777777" w:rsidR="00A737C6" w:rsidRDefault="00A737C6" w:rsidP="00A737C6">
      <w:pPr>
        <w:spacing w:after="0" w:line="240" w:lineRule="exact"/>
        <w:jc w:val="center"/>
        <w:rPr>
          <w:rFonts w:asciiTheme="majorHAnsi" w:hAnsiTheme="majorHAnsi" w:cstheme="majorHAnsi"/>
          <w:b/>
        </w:rPr>
      </w:pPr>
      <w:r>
        <w:rPr>
          <w:rFonts w:asciiTheme="majorHAnsi" w:hAnsiTheme="majorHAnsi" w:cstheme="majorHAnsi"/>
          <w:b/>
        </w:rPr>
        <w:t>Zmluva o poskytovaní služieb</w:t>
      </w:r>
    </w:p>
    <w:p w14:paraId="7107EAE5" w14:textId="77777777" w:rsidR="00A737C6" w:rsidRDefault="00A737C6" w:rsidP="00A737C6">
      <w:pPr>
        <w:spacing w:after="0" w:line="240" w:lineRule="exact"/>
        <w:jc w:val="center"/>
        <w:rPr>
          <w:rFonts w:asciiTheme="majorHAnsi" w:hAnsiTheme="majorHAnsi" w:cstheme="majorHAnsi"/>
          <w:b/>
        </w:rPr>
      </w:pPr>
      <w:r>
        <w:rPr>
          <w:rFonts w:asciiTheme="majorHAnsi" w:hAnsiTheme="majorHAnsi" w:cstheme="majorHAnsi"/>
          <w:b/>
        </w:rPr>
        <w:t>uzatvorená podľa § 269 ods. 2 zákona č. 513/1991 Zb. Obchodný zákonník v platnom znení</w:t>
      </w:r>
    </w:p>
    <w:p w14:paraId="57CB5950" w14:textId="77777777" w:rsidR="00A737C6" w:rsidRDefault="00A737C6" w:rsidP="00A737C6">
      <w:pPr>
        <w:spacing w:after="0" w:line="240" w:lineRule="exact"/>
        <w:jc w:val="center"/>
        <w:rPr>
          <w:rFonts w:asciiTheme="majorHAnsi" w:hAnsiTheme="majorHAnsi" w:cstheme="majorHAnsi"/>
        </w:rPr>
      </w:pPr>
      <w:r>
        <w:rPr>
          <w:rFonts w:asciiTheme="majorHAnsi" w:hAnsiTheme="majorHAnsi" w:cstheme="majorHAnsi"/>
        </w:rPr>
        <w:t>(ďalej len „zmluva“)</w:t>
      </w:r>
    </w:p>
    <w:p w14:paraId="2F2E314C" w14:textId="77777777" w:rsidR="00A737C6" w:rsidRDefault="00A737C6" w:rsidP="00A737C6">
      <w:pPr>
        <w:spacing w:after="0" w:line="240" w:lineRule="exact"/>
        <w:jc w:val="both"/>
        <w:rPr>
          <w:rFonts w:asciiTheme="majorHAnsi" w:hAnsiTheme="majorHAnsi" w:cstheme="majorHAnsi"/>
        </w:rPr>
      </w:pPr>
    </w:p>
    <w:p w14:paraId="1A260548" w14:textId="77777777" w:rsidR="00A737C6" w:rsidRDefault="00A737C6" w:rsidP="00A737C6">
      <w:pPr>
        <w:spacing w:after="0" w:line="240" w:lineRule="exact"/>
        <w:jc w:val="both"/>
        <w:rPr>
          <w:rFonts w:asciiTheme="majorHAnsi" w:hAnsiTheme="majorHAnsi" w:cstheme="majorHAnsi"/>
        </w:rPr>
      </w:pPr>
    </w:p>
    <w:p w14:paraId="3FA5585F" w14:textId="4796ED88" w:rsidR="00A737C6" w:rsidRDefault="00A737C6" w:rsidP="00A737C6">
      <w:pPr>
        <w:spacing w:after="0" w:line="240" w:lineRule="exact"/>
        <w:jc w:val="both"/>
        <w:rPr>
          <w:rFonts w:asciiTheme="majorHAnsi" w:hAnsiTheme="majorHAnsi" w:cstheme="majorHAnsi"/>
          <w:b/>
        </w:rPr>
      </w:pPr>
      <w:r>
        <w:rPr>
          <w:rFonts w:asciiTheme="majorHAnsi" w:hAnsiTheme="majorHAnsi" w:cstheme="majorHAnsi"/>
          <w:b/>
        </w:rPr>
        <w:t>Objednávateľ:</w:t>
      </w:r>
      <w:r>
        <w:rPr>
          <w:rFonts w:asciiTheme="majorHAnsi" w:hAnsiTheme="majorHAnsi" w:cstheme="majorHAnsi"/>
          <w:b/>
        </w:rPr>
        <w:tab/>
      </w:r>
      <w:r>
        <w:rPr>
          <w:rFonts w:asciiTheme="majorHAnsi" w:hAnsiTheme="majorHAnsi" w:cstheme="majorHAnsi"/>
          <w:b/>
        </w:rPr>
        <w:tab/>
        <w:t xml:space="preserve">Obec </w:t>
      </w:r>
      <w:r w:rsidR="00786940">
        <w:rPr>
          <w:rFonts w:asciiTheme="majorHAnsi" w:hAnsiTheme="majorHAnsi" w:cstheme="majorHAnsi"/>
          <w:b/>
        </w:rPr>
        <w:t>Hanigovce</w:t>
      </w:r>
    </w:p>
    <w:p w14:paraId="453C1DB6" w14:textId="04882F1B"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786940">
        <w:rPr>
          <w:rFonts w:asciiTheme="majorHAnsi" w:hAnsiTheme="majorHAnsi" w:cstheme="majorHAnsi"/>
        </w:rPr>
        <w:t>Hanigovce 12</w:t>
      </w:r>
    </w:p>
    <w:p w14:paraId="2E4CA9DB" w14:textId="492F5A6F"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t xml:space="preserve">             </w:t>
      </w:r>
      <w:r w:rsidR="00786940">
        <w:rPr>
          <w:rFonts w:asciiTheme="majorHAnsi" w:hAnsiTheme="majorHAnsi" w:cstheme="majorHAnsi"/>
        </w:rPr>
        <w:t>Alena Havrilová</w:t>
      </w:r>
      <w:r>
        <w:rPr>
          <w:rFonts w:asciiTheme="majorHAnsi" w:hAnsiTheme="majorHAnsi" w:cstheme="majorHAnsi"/>
        </w:rPr>
        <w:t>, starosta obce</w:t>
      </w:r>
      <w:r>
        <w:rPr>
          <w:rFonts w:asciiTheme="majorHAnsi" w:hAnsiTheme="majorHAnsi" w:cstheme="majorHAnsi"/>
        </w:rPr>
        <w:tab/>
      </w:r>
    </w:p>
    <w:p w14:paraId="4E1D0F20" w14:textId="183FA2C2"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Bankové spojenie:         </w:t>
      </w:r>
      <w:r w:rsidR="00786940">
        <w:rPr>
          <w:rFonts w:asciiTheme="majorHAnsi" w:hAnsiTheme="majorHAnsi" w:cstheme="majorHAnsi"/>
        </w:rPr>
        <w:t>VUB, a.s.</w:t>
      </w:r>
      <w:r>
        <w:rPr>
          <w:rFonts w:asciiTheme="majorHAnsi" w:hAnsiTheme="majorHAnsi" w:cstheme="majorHAnsi"/>
        </w:rPr>
        <w:tab/>
      </w:r>
    </w:p>
    <w:p w14:paraId="4BDA0CED" w14:textId="5AFC1908"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t xml:space="preserve">               </w:t>
      </w:r>
      <w:r>
        <w:rPr>
          <w:rFonts w:asciiTheme="majorHAnsi" w:hAnsiTheme="majorHAnsi" w:cstheme="majorHAnsi"/>
        </w:rPr>
        <w:tab/>
        <w:t>SK</w:t>
      </w:r>
      <w:r w:rsidR="00786940">
        <w:rPr>
          <w:rFonts w:asciiTheme="majorHAnsi" w:hAnsiTheme="majorHAnsi" w:cstheme="majorHAnsi"/>
        </w:rPr>
        <w:t>31</w:t>
      </w:r>
      <w:r>
        <w:rPr>
          <w:rFonts w:asciiTheme="majorHAnsi" w:hAnsiTheme="majorHAnsi" w:cstheme="majorHAnsi"/>
        </w:rPr>
        <w:t xml:space="preserve"> </w:t>
      </w:r>
      <w:r w:rsidR="00786940">
        <w:rPr>
          <w:rFonts w:asciiTheme="majorHAnsi" w:hAnsiTheme="majorHAnsi" w:cstheme="majorHAnsi"/>
        </w:rPr>
        <w:t>0200</w:t>
      </w:r>
      <w:r>
        <w:rPr>
          <w:rFonts w:asciiTheme="majorHAnsi" w:hAnsiTheme="majorHAnsi" w:cstheme="majorHAnsi"/>
        </w:rPr>
        <w:t xml:space="preserve"> 0000 00</w:t>
      </w:r>
      <w:r w:rsidR="00786940">
        <w:rPr>
          <w:rFonts w:asciiTheme="majorHAnsi" w:hAnsiTheme="majorHAnsi" w:cstheme="majorHAnsi"/>
        </w:rPr>
        <w:t>00</w:t>
      </w:r>
      <w:r>
        <w:rPr>
          <w:rFonts w:asciiTheme="majorHAnsi" w:hAnsiTheme="majorHAnsi" w:cstheme="majorHAnsi"/>
        </w:rPr>
        <w:t xml:space="preserve"> </w:t>
      </w:r>
      <w:r w:rsidR="00786940">
        <w:rPr>
          <w:rFonts w:asciiTheme="majorHAnsi" w:hAnsiTheme="majorHAnsi" w:cstheme="majorHAnsi"/>
        </w:rPr>
        <w:t>2252 6572</w:t>
      </w:r>
      <w:r>
        <w:rPr>
          <w:rFonts w:asciiTheme="majorHAnsi" w:hAnsiTheme="majorHAnsi" w:cstheme="majorHAnsi"/>
        </w:rPr>
        <w:tab/>
      </w:r>
    </w:p>
    <w:p w14:paraId="072EB2D3" w14:textId="18DEFAC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SWIFT/BIC:                  </w:t>
      </w:r>
      <w:r w:rsidR="00786940">
        <w:rPr>
          <w:rFonts w:asciiTheme="majorHAnsi" w:hAnsiTheme="majorHAnsi" w:cstheme="majorHAnsi"/>
        </w:rPr>
        <w:t>SUBASKBX</w:t>
      </w:r>
    </w:p>
    <w:p w14:paraId="258EEA26" w14:textId="3D95BA1A"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t xml:space="preserve">                          </w:t>
      </w:r>
      <w:r w:rsidR="00786940">
        <w:rPr>
          <w:rFonts w:asciiTheme="majorHAnsi" w:hAnsiTheme="majorHAnsi" w:cstheme="majorHAnsi"/>
        </w:rPr>
        <w:t>00327069</w:t>
      </w:r>
      <w:r>
        <w:rPr>
          <w:rFonts w:asciiTheme="majorHAnsi" w:hAnsiTheme="majorHAnsi" w:cstheme="majorHAnsi"/>
        </w:rPr>
        <w:tab/>
      </w:r>
      <w:r>
        <w:rPr>
          <w:rFonts w:asciiTheme="majorHAnsi" w:hAnsiTheme="majorHAnsi" w:cstheme="majorHAnsi"/>
        </w:rPr>
        <w:tab/>
      </w:r>
    </w:p>
    <w:p w14:paraId="76B96EB2" w14:textId="46168823"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t xml:space="preserve">                          </w:t>
      </w:r>
      <w:r w:rsidR="00786940">
        <w:rPr>
          <w:rFonts w:asciiTheme="majorHAnsi" w:hAnsiTheme="majorHAnsi" w:cstheme="majorHAnsi"/>
        </w:rPr>
        <w:t>2020711462</w:t>
      </w:r>
      <w:r>
        <w:rPr>
          <w:rFonts w:asciiTheme="majorHAnsi" w:hAnsiTheme="majorHAnsi" w:cstheme="majorHAnsi"/>
        </w:rPr>
        <w:tab/>
      </w:r>
      <w:r>
        <w:rPr>
          <w:rFonts w:asciiTheme="majorHAnsi" w:hAnsiTheme="majorHAnsi" w:cstheme="majorHAnsi"/>
        </w:rPr>
        <w:tab/>
      </w:r>
    </w:p>
    <w:p w14:paraId="42D89A06" w14:textId="1E004B75"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t xml:space="preserve">                          0</w:t>
      </w:r>
      <w:r w:rsidR="00786940">
        <w:rPr>
          <w:rFonts w:asciiTheme="majorHAnsi" w:hAnsiTheme="majorHAnsi" w:cstheme="majorHAnsi"/>
        </w:rPr>
        <w:t>918185621</w:t>
      </w:r>
      <w:r>
        <w:rPr>
          <w:rFonts w:asciiTheme="majorHAnsi" w:hAnsiTheme="majorHAnsi" w:cstheme="majorHAnsi"/>
        </w:rPr>
        <w:tab/>
      </w:r>
    </w:p>
    <w:p w14:paraId="0A99BFA9" w14:textId="7525228E"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mobil:</w:t>
      </w:r>
      <w:r>
        <w:rPr>
          <w:rFonts w:asciiTheme="majorHAnsi" w:hAnsiTheme="majorHAnsi" w:cstheme="majorHAnsi"/>
        </w:rPr>
        <w:tab/>
        <w:t xml:space="preserve">                          </w:t>
      </w:r>
      <w:r w:rsidR="00786940">
        <w:rPr>
          <w:rFonts w:asciiTheme="majorHAnsi" w:hAnsiTheme="majorHAnsi" w:cstheme="majorHAnsi"/>
        </w:rPr>
        <w:t>0918185621</w:t>
      </w:r>
      <w:r>
        <w:rPr>
          <w:rFonts w:asciiTheme="majorHAnsi" w:hAnsiTheme="majorHAnsi" w:cstheme="majorHAnsi"/>
        </w:rPr>
        <w:tab/>
      </w:r>
      <w:r>
        <w:rPr>
          <w:rFonts w:asciiTheme="majorHAnsi" w:hAnsiTheme="majorHAnsi" w:cstheme="majorHAnsi"/>
        </w:rPr>
        <w:tab/>
      </w:r>
    </w:p>
    <w:p w14:paraId="475A63F3" w14:textId="78BB8951"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E-mail:</w:t>
      </w:r>
      <w:r>
        <w:rPr>
          <w:rFonts w:asciiTheme="majorHAnsi" w:hAnsiTheme="majorHAnsi" w:cstheme="majorHAnsi"/>
        </w:rPr>
        <w:tab/>
      </w:r>
      <w:r>
        <w:rPr>
          <w:rFonts w:asciiTheme="majorHAnsi" w:hAnsiTheme="majorHAnsi" w:cstheme="majorHAnsi"/>
        </w:rPr>
        <w:tab/>
        <w:t xml:space="preserve">             </w:t>
      </w:r>
      <w:r w:rsidR="00786940">
        <w:rPr>
          <w:rFonts w:asciiTheme="majorHAnsi" w:hAnsiTheme="majorHAnsi" w:cstheme="majorHAnsi"/>
        </w:rPr>
        <w:t>obec</w:t>
      </w:r>
      <w:r>
        <w:rPr>
          <w:rFonts w:asciiTheme="majorHAnsi" w:hAnsiTheme="majorHAnsi" w:cstheme="majorHAnsi"/>
        </w:rPr>
        <w:t>@</w:t>
      </w:r>
      <w:r w:rsidR="00786940">
        <w:rPr>
          <w:rFonts w:asciiTheme="majorHAnsi" w:hAnsiTheme="majorHAnsi" w:cstheme="majorHAnsi"/>
        </w:rPr>
        <w:t>hanigovce</w:t>
      </w:r>
      <w:r>
        <w:rPr>
          <w:rFonts w:asciiTheme="majorHAnsi" w:hAnsiTheme="majorHAnsi" w:cstheme="majorHAnsi"/>
        </w:rPr>
        <w:t>.sk</w:t>
      </w:r>
    </w:p>
    <w:p w14:paraId="71B94BE6"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(ďalej len „objednávateľ“)</w:t>
      </w:r>
    </w:p>
    <w:p w14:paraId="6CA1A299" w14:textId="77777777" w:rsidR="00A737C6" w:rsidRDefault="00A737C6" w:rsidP="00A737C6">
      <w:pPr>
        <w:spacing w:after="0" w:line="240" w:lineRule="exact"/>
        <w:jc w:val="center"/>
        <w:rPr>
          <w:rFonts w:asciiTheme="majorHAnsi" w:hAnsiTheme="majorHAnsi" w:cstheme="majorHAnsi"/>
          <w:b/>
        </w:rPr>
      </w:pPr>
      <w:r>
        <w:rPr>
          <w:rFonts w:asciiTheme="majorHAnsi" w:hAnsiTheme="majorHAnsi" w:cstheme="majorHAnsi"/>
          <w:b/>
        </w:rPr>
        <w:t>a</w:t>
      </w:r>
    </w:p>
    <w:p w14:paraId="0FE7C517" w14:textId="77777777" w:rsidR="00A737C6" w:rsidRDefault="00A737C6" w:rsidP="00A737C6">
      <w:pPr>
        <w:spacing w:after="0" w:line="240" w:lineRule="exact"/>
        <w:jc w:val="center"/>
        <w:rPr>
          <w:rFonts w:asciiTheme="majorHAnsi" w:hAnsiTheme="majorHAnsi" w:cstheme="majorHAnsi"/>
          <w:b/>
        </w:rPr>
      </w:pPr>
    </w:p>
    <w:p w14:paraId="4980C06C" w14:textId="77777777" w:rsidR="00A737C6" w:rsidRDefault="00A737C6" w:rsidP="00A737C6">
      <w:pPr>
        <w:spacing w:after="0" w:line="240" w:lineRule="exact"/>
        <w:jc w:val="both"/>
        <w:rPr>
          <w:rFonts w:asciiTheme="majorHAnsi" w:hAnsiTheme="majorHAnsi" w:cstheme="majorHAnsi"/>
          <w:b/>
        </w:rPr>
      </w:pPr>
      <w:r>
        <w:rPr>
          <w:rFonts w:asciiTheme="majorHAnsi" w:hAnsiTheme="majorHAnsi" w:cstheme="majorHAnsi"/>
          <w:b/>
        </w:rPr>
        <w:t xml:space="preserve">Poskytovateľ: </w:t>
      </w:r>
      <w:r>
        <w:rPr>
          <w:rFonts w:asciiTheme="majorHAnsi" w:hAnsiTheme="majorHAnsi" w:cstheme="majorHAnsi"/>
          <w:b/>
        </w:rPr>
        <w:tab/>
      </w:r>
      <w:r>
        <w:rPr>
          <w:rFonts w:asciiTheme="majorHAnsi" w:hAnsiTheme="majorHAnsi" w:cstheme="majorHAnsi"/>
          <w:b/>
        </w:rPr>
        <w:tab/>
        <w:t>Poliklinika Sabinov, n.o.</w:t>
      </w:r>
    </w:p>
    <w:p w14:paraId="6B62CA7F" w14:textId="77777777" w:rsidR="00A737C6" w:rsidRDefault="00A737C6" w:rsidP="00A737C6">
      <w:pPr>
        <w:pStyle w:val="Zkladntext"/>
        <w:spacing w:line="240" w:lineRule="exact"/>
        <w:ind w:left="0"/>
        <w:jc w:val="both"/>
        <w:rPr>
          <w:rFonts w:asciiTheme="majorHAnsi" w:hAnsiTheme="majorHAnsi" w:cstheme="majorHAnsi"/>
          <w:sz w:val="22"/>
          <w:szCs w:val="22"/>
          <w:lang w:val="sk-SK"/>
        </w:rPr>
      </w:pPr>
      <w:r>
        <w:rPr>
          <w:rFonts w:asciiTheme="majorHAnsi" w:hAnsiTheme="majorHAnsi" w:cstheme="majorHAnsi"/>
          <w:sz w:val="22"/>
          <w:szCs w:val="22"/>
          <w:lang w:val="sk-SK"/>
        </w:rPr>
        <w:t>Sídlo: </w:t>
      </w:r>
      <w:r>
        <w:rPr>
          <w:rFonts w:asciiTheme="majorHAnsi" w:hAnsiTheme="majorHAnsi" w:cstheme="majorHAnsi"/>
          <w:sz w:val="22"/>
          <w:szCs w:val="22"/>
          <w:lang w:val="sk-SK"/>
        </w:rPr>
        <w:tab/>
      </w:r>
      <w:r>
        <w:rPr>
          <w:rFonts w:asciiTheme="majorHAnsi" w:hAnsiTheme="majorHAnsi" w:cstheme="majorHAnsi"/>
          <w:sz w:val="22"/>
          <w:szCs w:val="22"/>
          <w:lang w:val="sk-SK"/>
        </w:rPr>
        <w:tab/>
      </w:r>
      <w:r>
        <w:rPr>
          <w:rFonts w:asciiTheme="majorHAnsi" w:hAnsiTheme="majorHAnsi" w:cstheme="majorHAnsi"/>
          <w:sz w:val="22"/>
          <w:szCs w:val="22"/>
          <w:lang w:val="sk-SK"/>
        </w:rPr>
        <w:tab/>
        <w:t>SNP 1,083 01 Sabinov</w:t>
      </w:r>
    </w:p>
    <w:p w14:paraId="47FF4D1E"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Zastúpený: </w:t>
      </w:r>
      <w:r>
        <w:rPr>
          <w:rFonts w:asciiTheme="majorHAnsi" w:hAnsiTheme="majorHAnsi" w:cstheme="majorHAnsi"/>
        </w:rPr>
        <w:tab/>
      </w:r>
      <w:r>
        <w:rPr>
          <w:rFonts w:asciiTheme="majorHAnsi" w:hAnsiTheme="majorHAnsi" w:cstheme="majorHAnsi"/>
        </w:rPr>
        <w:tab/>
        <w:t>Ing. Miroslav Čekan, riaditeľ</w:t>
      </w:r>
    </w:p>
    <w:p w14:paraId="283E4FCB"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Bankové spojenie:  </w:t>
      </w:r>
      <w:r>
        <w:rPr>
          <w:rFonts w:asciiTheme="majorHAnsi" w:hAnsiTheme="majorHAnsi" w:cstheme="majorHAnsi"/>
        </w:rPr>
        <w:tab/>
        <w:t>SLSP, a.s.</w:t>
      </w:r>
    </w:p>
    <w:p w14:paraId="7987D4B1"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IBAN: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 98 0900 0000 0050 2933 6301</w:t>
      </w:r>
    </w:p>
    <w:p w14:paraId="6AF7821C"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SWIFT/BIC: </w:t>
      </w:r>
      <w:r>
        <w:rPr>
          <w:rFonts w:asciiTheme="majorHAnsi" w:hAnsiTheme="majorHAnsi" w:cstheme="majorHAnsi"/>
        </w:rPr>
        <w:tab/>
      </w:r>
      <w:r>
        <w:rPr>
          <w:rFonts w:asciiTheme="majorHAnsi" w:hAnsiTheme="majorHAnsi" w:cstheme="majorHAnsi"/>
        </w:rPr>
        <w:tab/>
        <w:t>GIBASKBX</w:t>
      </w:r>
    </w:p>
    <w:p w14:paraId="34475718"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IČO: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37 886 827</w:t>
      </w:r>
    </w:p>
    <w:p w14:paraId="2FE5155A"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DIČ: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202 202 4345</w:t>
      </w:r>
    </w:p>
    <w:p w14:paraId="0270EB2D"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Tel.: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0905658151</w:t>
      </w:r>
    </w:p>
    <w:p w14:paraId="40FAC9C8"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E-mail: </w:t>
      </w:r>
      <w:r>
        <w:rPr>
          <w:rFonts w:asciiTheme="majorHAnsi" w:hAnsiTheme="majorHAnsi" w:cstheme="majorHAnsi"/>
        </w:rPr>
        <w:tab/>
      </w:r>
      <w:r>
        <w:rPr>
          <w:rFonts w:asciiTheme="majorHAnsi" w:hAnsiTheme="majorHAnsi" w:cstheme="majorHAnsi"/>
        </w:rPr>
        <w:tab/>
        <w:t>riaditel@poliklinikasabinov.sk</w:t>
      </w:r>
    </w:p>
    <w:p w14:paraId="701BCC7B" w14:textId="77777777"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(ďalej len „poskytovateľ“)</w:t>
      </w:r>
    </w:p>
    <w:p w14:paraId="75807ED2" w14:textId="77777777" w:rsidR="00A737C6" w:rsidRDefault="00A737C6" w:rsidP="00A737C6">
      <w:pPr>
        <w:spacing w:after="0" w:line="240" w:lineRule="exact"/>
        <w:jc w:val="both"/>
        <w:rPr>
          <w:rFonts w:asciiTheme="majorHAnsi" w:hAnsiTheme="majorHAnsi" w:cstheme="majorHAnsi"/>
        </w:rPr>
      </w:pPr>
    </w:p>
    <w:p w14:paraId="5D8E2D1B" w14:textId="77777777" w:rsidR="00A737C6" w:rsidRDefault="00A737C6" w:rsidP="00A737C6">
      <w:pPr>
        <w:spacing w:after="0" w:line="240" w:lineRule="exact"/>
        <w:jc w:val="both"/>
        <w:rPr>
          <w:rFonts w:asciiTheme="majorHAnsi" w:hAnsiTheme="majorHAnsi" w:cstheme="majorHAnsi"/>
          <w:b/>
        </w:rPr>
      </w:pPr>
    </w:p>
    <w:p w14:paraId="32655786" w14:textId="77777777" w:rsidR="00A737C6" w:rsidRDefault="00A737C6" w:rsidP="00A737C6">
      <w:pPr>
        <w:spacing w:after="0" w:line="240" w:lineRule="exact"/>
        <w:jc w:val="center"/>
        <w:rPr>
          <w:rFonts w:asciiTheme="majorHAnsi" w:hAnsiTheme="majorHAnsi" w:cstheme="majorHAnsi"/>
          <w:b/>
        </w:rPr>
      </w:pPr>
      <w:r>
        <w:rPr>
          <w:rFonts w:asciiTheme="majorHAnsi" w:hAnsiTheme="majorHAnsi" w:cstheme="majorHAnsi"/>
          <w:b/>
        </w:rPr>
        <w:t>Čl. I</w:t>
      </w:r>
    </w:p>
    <w:p w14:paraId="74DB8D0A" w14:textId="77777777" w:rsidR="00A737C6" w:rsidRDefault="00A737C6" w:rsidP="00A737C6">
      <w:pPr>
        <w:spacing w:after="0" w:line="240" w:lineRule="exact"/>
        <w:jc w:val="center"/>
        <w:rPr>
          <w:rFonts w:asciiTheme="majorHAnsi" w:hAnsiTheme="majorHAnsi" w:cstheme="majorHAnsi"/>
          <w:b/>
        </w:rPr>
      </w:pPr>
      <w:r>
        <w:rPr>
          <w:rFonts w:asciiTheme="majorHAnsi" w:hAnsiTheme="majorHAnsi" w:cstheme="majorHAnsi"/>
          <w:b/>
        </w:rPr>
        <w:t>Predmet zmluvy</w:t>
      </w:r>
    </w:p>
    <w:p w14:paraId="25BE9EE9" w14:textId="77777777" w:rsidR="00A737C6" w:rsidRDefault="00A737C6" w:rsidP="00A737C6">
      <w:pPr>
        <w:spacing w:after="0" w:line="240" w:lineRule="exact"/>
        <w:jc w:val="center"/>
        <w:rPr>
          <w:rFonts w:asciiTheme="majorHAnsi" w:hAnsiTheme="majorHAnsi" w:cstheme="majorHAnsi"/>
          <w:b/>
        </w:rPr>
      </w:pPr>
    </w:p>
    <w:p w14:paraId="1CE3283D" w14:textId="110C0C7E" w:rsidR="00A737C6" w:rsidRDefault="00A737C6" w:rsidP="00A737C6">
      <w:pPr>
        <w:pStyle w:val="Odsekzoznamu"/>
        <w:numPr>
          <w:ilvl w:val="0"/>
          <w:numId w:val="33"/>
        </w:numPr>
        <w:spacing w:after="0" w:line="240" w:lineRule="exact"/>
        <w:ind w:left="284" w:hanging="284"/>
        <w:jc w:val="both"/>
        <w:rPr>
          <w:rFonts w:asciiTheme="majorHAnsi" w:hAnsiTheme="majorHAnsi" w:cstheme="majorHAnsi"/>
        </w:rPr>
      </w:pPr>
      <w:r>
        <w:rPr>
          <w:rFonts w:asciiTheme="majorHAnsi" w:hAnsiTheme="majorHAnsi" w:cstheme="majorHAnsi"/>
        </w:rPr>
        <w:t xml:space="preserve">Zmluvné strany, objednávateľ na strane jednej a poskytovateľ na strane druhej, uzatvárajú na základe § 269 ods. 2 Obchodného zákonníka túto zmluvu o poskytovaní služieb, v nadväznosti na aktuálny vývoj epidemiologickej situácie na území obce </w:t>
      </w:r>
      <w:r w:rsidR="00786940">
        <w:rPr>
          <w:rFonts w:asciiTheme="majorHAnsi" w:hAnsiTheme="majorHAnsi" w:cstheme="majorHAnsi"/>
        </w:rPr>
        <w:t>Hanigovce</w:t>
      </w:r>
      <w:r>
        <w:rPr>
          <w:rFonts w:asciiTheme="majorHAnsi" w:hAnsiTheme="majorHAnsi" w:cstheme="majorHAnsi"/>
        </w:rPr>
        <w:t xml:space="preserve"> vyvolanej šírením nového koronavírusu SARS-CoV-2, ktorý spôsobuje ochorenie COVID-19, s cieľom ochrany verejného zdravie, a to za nasledujúcich podmienok. </w:t>
      </w:r>
    </w:p>
    <w:p w14:paraId="518B6C99" w14:textId="77777777" w:rsidR="00A737C6" w:rsidRDefault="00A737C6" w:rsidP="00A737C6">
      <w:pPr>
        <w:spacing w:after="0" w:line="240" w:lineRule="exact"/>
        <w:ind w:left="284" w:hanging="284"/>
        <w:jc w:val="both"/>
        <w:rPr>
          <w:rFonts w:asciiTheme="majorHAnsi" w:hAnsiTheme="majorHAnsi" w:cstheme="majorHAnsi"/>
        </w:rPr>
      </w:pPr>
    </w:p>
    <w:p w14:paraId="6CD20B83" w14:textId="7ECE3B74" w:rsidR="00A737C6" w:rsidRDefault="00A737C6" w:rsidP="00A737C6">
      <w:pPr>
        <w:pStyle w:val="Odsekzoznamu"/>
        <w:numPr>
          <w:ilvl w:val="0"/>
          <w:numId w:val="33"/>
        </w:numPr>
        <w:spacing w:after="0" w:line="240" w:lineRule="exact"/>
        <w:ind w:left="284" w:hanging="284"/>
        <w:jc w:val="both"/>
        <w:rPr>
          <w:rFonts w:asciiTheme="majorHAnsi" w:hAnsiTheme="majorHAnsi" w:cstheme="majorHAnsi"/>
        </w:rPr>
      </w:pPr>
      <w:r>
        <w:rPr>
          <w:rFonts w:asciiTheme="majorHAnsi" w:hAnsiTheme="majorHAnsi" w:cstheme="majorHAnsi"/>
        </w:rPr>
        <w:t xml:space="preserve">Poskytovateľ sa zaväzuje, že zabezpečí zdravotnícky personál v počte </w:t>
      </w:r>
      <w:r w:rsidR="004E41C4">
        <w:rPr>
          <w:rFonts w:asciiTheme="majorHAnsi" w:hAnsiTheme="majorHAnsi" w:cstheme="majorHAnsi"/>
        </w:rPr>
        <w:t>5</w:t>
      </w:r>
      <w:r>
        <w:rPr>
          <w:rFonts w:asciiTheme="majorHAnsi" w:hAnsiTheme="majorHAnsi" w:cstheme="majorHAnsi"/>
          <w:color w:val="000000" w:themeColor="text1"/>
        </w:rPr>
        <w:t xml:space="preserve"> </w:t>
      </w:r>
      <w:r>
        <w:rPr>
          <w:rFonts w:asciiTheme="majorHAnsi" w:hAnsiTheme="majorHAnsi" w:cstheme="majorHAnsi"/>
        </w:rPr>
        <w:t xml:space="preserve">osob na vykonávanie odberu vzoriek biologického materiálu a následnú diagnostiku infekčného respiračného ochorenia COVID-19, vyvolaného novým koronavírusom SARS-CoV-2 na objednávateľom zriadenom  odberovom mieste v obci </w:t>
      </w:r>
      <w:r w:rsidR="00786940">
        <w:rPr>
          <w:rFonts w:asciiTheme="majorHAnsi" w:hAnsiTheme="majorHAnsi" w:cstheme="majorHAnsi"/>
        </w:rPr>
        <w:t>Hanigovce</w:t>
      </w:r>
      <w:r>
        <w:rPr>
          <w:rFonts w:asciiTheme="majorHAnsi" w:hAnsiTheme="majorHAnsi" w:cstheme="majorHAnsi"/>
        </w:rPr>
        <w:t xml:space="preserve"> (ďalej „OM“), a to prostredníctvom</w:t>
      </w:r>
      <w:r w:rsidR="00786940">
        <w:rPr>
          <w:rFonts w:asciiTheme="majorHAnsi" w:hAnsiTheme="majorHAnsi" w:cstheme="majorHAnsi"/>
        </w:rPr>
        <w:t xml:space="preserve"> odberného tímu na vykonanie</w:t>
      </w:r>
      <w:r>
        <w:rPr>
          <w:rFonts w:asciiTheme="majorHAnsi" w:hAnsiTheme="majorHAnsi" w:cstheme="majorHAnsi"/>
        </w:rPr>
        <w:t xml:space="preserve"> antigénového test</w:t>
      </w:r>
      <w:r w:rsidR="00786940">
        <w:rPr>
          <w:rFonts w:asciiTheme="majorHAnsi" w:hAnsiTheme="majorHAnsi" w:cstheme="majorHAnsi"/>
        </w:rPr>
        <w:t xml:space="preserve">ovania </w:t>
      </w:r>
      <w:r>
        <w:rPr>
          <w:rFonts w:asciiTheme="majorHAnsi" w:hAnsiTheme="majorHAnsi" w:cstheme="majorHAnsi"/>
        </w:rPr>
        <w:t xml:space="preserve"> (ďalej „diagnostické vyšetrenie“ alebo „Služba“), a to v rozsahu a spôsobom, ktoré sú uvedené nižšie v zmluve. </w:t>
      </w:r>
    </w:p>
    <w:p w14:paraId="511089F0" w14:textId="77777777" w:rsidR="00A737C6" w:rsidRDefault="00A737C6" w:rsidP="00A737C6">
      <w:pPr>
        <w:spacing w:after="0" w:line="240" w:lineRule="exact"/>
        <w:ind w:left="284" w:hanging="284"/>
        <w:rPr>
          <w:rFonts w:asciiTheme="majorHAnsi" w:hAnsiTheme="majorHAnsi" w:cstheme="majorHAnsi"/>
        </w:rPr>
      </w:pPr>
    </w:p>
    <w:p w14:paraId="0288A504" w14:textId="77777777" w:rsidR="00A737C6" w:rsidRDefault="00A737C6" w:rsidP="00A737C6">
      <w:pPr>
        <w:spacing w:after="0" w:line="240" w:lineRule="exact"/>
        <w:ind w:left="284" w:hanging="284"/>
        <w:jc w:val="both"/>
        <w:rPr>
          <w:rFonts w:asciiTheme="majorHAnsi" w:hAnsiTheme="majorHAnsi" w:cstheme="majorHAnsi"/>
        </w:rPr>
      </w:pPr>
      <w:r>
        <w:rPr>
          <w:rFonts w:asciiTheme="majorHAnsi" w:hAnsiTheme="majorHAnsi" w:cstheme="majorHAnsi"/>
        </w:rPr>
        <w:t>Diagnostické vyšetrenia bude poskytovateľ vykonávať nasledovne:</w:t>
      </w:r>
    </w:p>
    <w:p w14:paraId="4F2F4259" w14:textId="77777777" w:rsidR="00A737C6" w:rsidRDefault="00A737C6" w:rsidP="00A737C6">
      <w:pPr>
        <w:spacing w:after="0" w:line="240" w:lineRule="exact"/>
        <w:ind w:left="708"/>
        <w:jc w:val="both"/>
        <w:rPr>
          <w:rFonts w:asciiTheme="majorHAnsi" w:hAnsiTheme="majorHAnsi" w:cstheme="majorHAnsi"/>
        </w:rPr>
      </w:pPr>
    </w:p>
    <w:p w14:paraId="421EF956" w14:textId="0BAE65AD" w:rsidR="00CA02B7" w:rsidRDefault="00A737C6" w:rsidP="00A737C6">
      <w:pPr>
        <w:spacing w:after="0" w:line="240" w:lineRule="exact"/>
        <w:jc w:val="both"/>
        <w:rPr>
          <w:rFonts w:asciiTheme="majorHAnsi" w:hAnsiTheme="majorHAnsi" w:cstheme="majorHAnsi"/>
        </w:rPr>
      </w:pPr>
      <w:r>
        <w:rPr>
          <w:rFonts w:asciiTheme="majorHAnsi" w:hAnsiTheme="majorHAnsi" w:cstheme="majorHAnsi"/>
        </w:rPr>
        <w:t>2</w:t>
      </w:r>
      <w:r w:rsidR="00786940">
        <w:rPr>
          <w:rFonts w:asciiTheme="majorHAnsi" w:hAnsiTheme="majorHAnsi" w:cstheme="majorHAnsi"/>
        </w:rPr>
        <w:t>2</w:t>
      </w:r>
      <w:r w:rsidR="00CA02B7">
        <w:rPr>
          <w:rFonts w:asciiTheme="majorHAnsi" w:hAnsiTheme="majorHAnsi" w:cstheme="majorHAnsi"/>
        </w:rPr>
        <w:t>.</w:t>
      </w:r>
      <w:r w:rsidR="00786940">
        <w:rPr>
          <w:rFonts w:asciiTheme="majorHAnsi" w:hAnsiTheme="majorHAnsi" w:cstheme="majorHAnsi"/>
        </w:rPr>
        <w:t>1.2021 v čase 13.00-15.00 hod.</w:t>
      </w:r>
    </w:p>
    <w:p w14:paraId="2D34E31F" w14:textId="0924A75E" w:rsidR="00EC6E0F" w:rsidRPr="00EC6E0F" w:rsidRDefault="00EC6E0F" w:rsidP="00947A8C">
      <w:pPr>
        <w:pStyle w:val="Nadpis1"/>
        <w:spacing w:before="0"/>
        <w:rPr>
          <w:rFonts w:cstheme="majorHAnsi"/>
        </w:rPr>
      </w:pPr>
    </w:p>
    <w:p w14:paraId="60F9D608" w14:textId="77777777" w:rsidR="00EC6E0F" w:rsidRPr="00EC6E0F" w:rsidRDefault="00EC6E0F" w:rsidP="00EC6E0F">
      <w:pPr>
        <w:spacing w:after="0" w:line="240" w:lineRule="exact"/>
        <w:jc w:val="both"/>
        <w:rPr>
          <w:rFonts w:asciiTheme="majorHAnsi" w:hAnsiTheme="majorHAnsi" w:cstheme="majorHAnsi"/>
        </w:rPr>
      </w:pPr>
    </w:p>
    <w:p w14:paraId="6B94CC77" w14:textId="1C61EBEE" w:rsidR="00EC6E0F" w:rsidRPr="00EC6E0F" w:rsidRDefault="00EC6E0F" w:rsidP="00B94249">
      <w:pPr>
        <w:spacing w:after="0" w:line="240" w:lineRule="exact"/>
        <w:ind w:hanging="1"/>
        <w:jc w:val="both"/>
        <w:rPr>
          <w:rFonts w:asciiTheme="majorHAnsi" w:hAnsiTheme="majorHAnsi" w:cstheme="majorHAnsi"/>
        </w:rPr>
      </w:pPr>
      <w:r w:rsidRPr="00EC6E0F">
        <w:rPr>
          <w:rFonts w:asciiTheme="majorHAnsi" w:hAnsiTheme="majorHAnsi" w:cstheme="majorHAnsi"/>
        </w:rPr>
        <w:lastRenderedPageBreak/>
        <w:t xml:space="preserve">Za kontrolu  pobytu záujemcov  o diagnostické vyšetrenie a následné umožnenie vykonania diagnostického vyšetrenia týmto záujemcom zodpovedá objednávateľ prostredníctvom administratívnych pracovníkov v každom OM podľa čl. II. </w:t>
      </w:r>
      <w:r w:rsidR="00923331">
        <w:rPr>
          <w:rFonts w:asciiTheme="majorHAnsi" w:hAnsiTheme="majorHAnsi" w:cstheme="majorHAnsi"/>
        </w:rPr>
        <w:t>bod</w:t>
      </w:r>
      <w:r w:rsidRPr="00EC6E0F">
        <w:rPr>
          <w:rFonts w:asciiTheme="majorHAnsi" w:hAnsiTheme="majorHAnsi" w:cstheme="majorHAnsi"/>
        </w:rPr>
        <w:t xml:space="preserve"> </w:t>
      </w:r>
      <w:r w:rsidR="00923331">
        <w:rPr>
          <w:rFonts w:asciiTheme="majorHAnsi" w:hAnsiTheme="majorHAnsi" w:cstheme="majorHAnsi"/>
        </w:rPr>
        <w:t>4</w:t>
      </w:r>
      <w:r w:rsidRPr="00EC6E0F">
        <w:rPr>
          <w:rFonts w:asciiTheme="majorHAnsi" w:hAnsiTheme="majorHAnsi" w:cstheme="majorHAnsi"/>
        </w:rPr>
        <w:t xml:space="preserve"> písm. c) tejto zmluvy. </w:t>
      </w:r>
    </w:p>
    <w:p w14:paraId="4674F016" w14:textId="77777777" w:rsidR="00EC6E0F" w:rsidRPr="00EC6E0F" w:rsidRDefault="00EC6E0F" w:rsidP="00EC6E0F">
      <w:pPr>
        <w:spacing w:after="0" w:line="240" w:lineRule="exact"/>
        <w:ind w:left="709" w:hanging="1"/>
        <w:jc w:val="both"/>
        <w:rPr>
          <w:rFonts w:asciiTheme="majorHAnsi" w:hAnsiTheme="majorHAnsi" w:cstheme="majorHAnsi"/>
        </w:rPr>
      </w:pPr>
    </w:p>
    <w:p w14:paraId="0F2B4367" w14:textId="77777777" w:rsidR="00EC6E0F" w:rsidRPr="00EC6E0F" w:rsidRDefault="00EC6E0F" w:rsidP="00DB4C2B">
      <w:pPr>
        <w:pStyle w:val="Odsekzoznamu"/>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sa zaväzuje, že nebude vyžadovať úhradu (akýkoľvek poplatok) od osôb, ktoré sa rozhodnú využiť služby OM na diagnostiku infekčného respiračného ochorenia COVID-19 prostredníctvom antigénového testu (t.j. poskytovateľ nemôže požadovať za vykonanie diagnostického vyšetrenia od vyšetrovanej osoby úhradu).</w:t>
      </w:r>
    </w:p>
    <w:p w14:paraId="09C57DDE" w14:textId="77777777" w:rsidR="00EC6E0F" w:rsidRPr="00EC6E0F" w:rsidRDefault="00EC6E0F" w:rsidP="00B94249">
      <w:pPr>
        <w:spacing w:after="0" w:line="240" w:lineRule="exact"/>
        <w:ind w:left="284" w:hanging="284"/>
        <w:jc w:val="both"/>
        <w:rPr>
          <w:rFonts w:asciiTheme="majorHAnsi" w:hAnsiTheme="majorHAnsi" w:cstheme="majorHAnsi"/>
        </w:rPr>
      </w:pPr>
    </w:p>
    <w:p w14:paraId="787A7101" w14:textId="77777777" w:rsidR="00EC6E0F" w:rsidRPr="00EC6E0F" w:rsidRDefault="00EC6E0F" w:rsidP="00DB4C2B">
      <w:pPr>
        <w:pStyle w:val="Odsekzoznamu"/>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sa zaväzuje poskytnúť poskytovateľovi pri plnení jeho povinností vyplývajúcich z tejto zmluvy potrebnú súčinnosť v rozsahu podľa tejto zmluvy a zaplatiť poskytovateľovi dohodnutú cenu. </w:t>
      </w:r>
    </w:p>
    <w:p w14:paraId="0C4E3EE2" w14:textId="77777777" w:rsidR="00EC6E0F" w:rsidRPr="00EC6E0F" w:rsidRDefault="00EC6E0F" w:rsidP="00EC6E0F">
      <w:pPr>
        <w:pStyle w:val="Odsekzoznamu"/>
        <w:spacing w:after="0" w:line="240" w:lineRule="exact"/>
        <w:contextualSpacing w:val="0"/>
        <w:rPr>
          <w:rFonts w:asciiTheme="majorHAnsi" w:hAnsiTheme="majorHAnsi" w:cstheme="majorHAnsi"/>
        </w:rPr>
      </w:pPr>
    </w:p>
    <w:p w14:paraId="30CF1FF8" w14:textId="77777777"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II</w:t>
      </w:r>
    </w:p>
    <w:p w14:paraId="150A4BF5" w14:textId="77777777"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Práva a povinnosti zmluvných strán</w:t>
      </w:r>
    </w:p>
    <w:p w14:paraId="4710A7D5" w14:textId="77777777" w:rsidR="00EC6E0F" w:rsidRPr="00EC6E0F" w:rsidRDefault="00EC6E0F" w:rsidP="00EC6E0F">
      <w:pPr>
        <w:spacing w:after="0" w:line="240" w:lineRule="exact"/>
        <w:jc w:val="center"/>
        <w:rPr>
          <w:rFonts w:asciiTheme="majorHAnsi" w:hAnsiTheme="majorHAnsi" w:cstheme="majorHAnsi"/>
          <w:b/>
        </w:rPr>
      </w:pPr>
    </w:p>
    <w:p w14:paraId="65036833"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sa zaväzuje vykonávať diagnostické vyšetrenia pre testované osoby, konkrétne sa zaväzuje vykonávať tieto činnosti:</w:t>
      </w:r>
    </w:p>
    <w:p w14:paraId="4EC153DA" w14:textId="77777777" w:rsidR="00EC6E0F" w:rsidRPr="00EC6E0F" w:rsidRDefault="00EC6E0F" w:rsidP="00B94249">
      <w:pPr>
        <w:spacing w:after="0" w:line="240" w:lineRule="exact"/>
        <w:ind w:left="284" w:hanging="284"/>
        <w:jc w:val="both"/>
        <w:rPr>
          <w:rFonts w:asciiTheme="majorHAnsi" w:hAnsiTheme="majorHAnsi" w:cstheme="majorHAnsi"/>
        </w:rPr>
      </w:pPr>
    </w:p>
    <w:p w14:paraId="26E5A72C" w14:textId="77777777" w:rsidR="00786940" w:rsidRPr="00EC6E0F" w:rsidRDefault="00786940" w:rsidP="00786940">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zabezpečiť prítomnosť zdravotníckeho personálu v OM v dohodnutom čase podľa ods. 2 tohto článku zmluvy, </w:t>
      </w:r>
    </w:p>
    <w:p w14:paraId="534B07B1" w14:textId="77777777" w:rsidR="00786940" w:rsidRPr="00EC6E0F" w:rsidRDefault="00786940" w:rsidP="00786940">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prostredníctvom zdravotníckeho personálu v dohodnutom čase podľa ods. 2 tohto článku  zmluvy odoberať vzorky biologického materiálu sterom z nosohltanu, </w:t>
      </w:r>
    </w:p>
    <w:p w14:paraId="007300CC" w14:textId="77777777" w:rsidR="00786940" w:rsidRPr="00EC6E0F" w:rsidRDefault="00786940" w:rsidP="00786940">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vyhodnocovať odobratú vzorku prostredníctvom antigénového testu, </w:t>
      </w:r>
    </w:p>
    <w:p w14:paraId="56F25060" w14:textId="77777777" w:rsidR="00786940" w:rsidRPr="00EC6E0F" w:rsidRDefault="00786940" w:rsidP="00786940">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informovať testovanú osobu o výsledku testu formou odovzdania certifikátu alebo potvrdenia o vykonaní testu, </w:t>
      </w:r>
    </w:p>
    <w:p w14:paraId="29024A8B" w14:textId="77777777" w:rsidR="00786940" w:rsidRPr="00EC6E0F" w:rsidRDefault="00786940" w:rsidP="00786940">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plniť všetky povinnosti, ktoré mu ako poskytovateľovi zdravotnej starostlivosti vyplývajú z príslušných právnych predpisov, </w:t>
      </w:r>
    </w:p>
    <w:p w14:paraId="57F2895E" w14:textId="77777777" w:rsidR="00786940" w:rsidRPr="00EC6E0F" w:rsidRDefault="00786940" w:rsidP="00786940">
      <w:pPr>
        <w:pStyle w:val="Odsekzoznamu"/>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w:t>
      </w:r>
    </w:p>
    <w:p w14:paraId="78878B46" w14:textId="77777777" w:rsidR="00EC6E0F" w:rsidRPr="00EC6E0F" w:rsidRDefault="00EC6E0F" w:rsidP="00EC6E0F">
      <w:pPr>
        <w:spacing w:after="0" w:line="240" w:lineRule="exact"/>
        <w:jc w:val="both"/>
        <w:rPr>
          <w:rFonts w:asciiTheme="majorHAnsi" w:hAnsiTheme="majorHAnsi" w:cstheme="majorHAnsi"/>
        </w:rPr>
      </w:pPr>
    </w:p>
    <w:p w14:paraId="717F5317" w14:textId="4A4CCCA7" w:rsidR="00D42666" w:rsidRDefault="00EC6E0F" w:rsidP="001D148A">
      <w:pPr>
        <w:pStyle w:val="Odsekzoznamu"/>
        <w:numPr>
          <w:ilvl w:val="0"/>
          <w:numId w:val="4"/>
        </w:numPr>
        <w:spacing w:after="0" w:line="240" w:lineRule="exact"/>
        <w:ind w:left="284" w:hanging="284"/>
        <w:contextualSpacing w:val="0"/>
        <w:jc w:val="both"/>
        <w:rPr>
          <w:rFonts w:asciiTheme="majorHAnsi" w:hAnsiTheme="majorHAnsi" w:cstheme="majorHAnsi"/>
        </w:rPr>
      </w:pPr>
      <w:r w:rsidRPr="00CA02B7">
        <w:rPr>
          <w:rFonts w:asciiTheme="majorHAnsi" w:hAnsiTheme="majorHAnsi" w:cstheme="majorHAnsi"/>
        </w:rPr>
        <w:t>Diagnostické vyšetrenia sa poskytovateľ zaväzuje vykonávať</w:t>
      </w:r>
      <w:r w:rsidR="00CA02B7" w:rsidRPr="00CA02B7">
        <w:rPr>
          <w:rFonts w:asciiTheme="majorHAnsi" w:hAnsiTheme="majorHAnsi" w:cstheme="majorHAnsi"/>
        </w:rPr>
        <w:t>:</w:t>
      </w:r>
      <w:r w:rsidRPr="00CA02B7">
        <w:rPr>
          <w:rFonts w:asciiTheme="majorHAnsi" w:hAnsiTheme="majorHAnsi" w:cstheme="majorHAnsi"/>
        </w:rPr>
        <w:t xml:space="preserve"> </w:t>
      </w:r>
    </w:p>
    <w:p w14:paraId="3F752867" w14:textId="594E7288" w:rsidR="00A737C6" w:rsidRDefault="00A737C6" w:rsidP="00A737C6">
      <w:pPr>
        <w:spacing w:after="0" w:line="240" w:lineRule="exact"/>
        <w:jc w:val="both"/>
        <w:rPr>
          <w:rFonts w:asciiTheme="majorHAnsi" w:hAnsiTheme="majorHAnsi" w:cstheme="majorHAnsi"/>
        </w:rPr>
      </w:pPr>
      <w:r>
        <w:rPr>
          <w:rFonts w:asciiTheme="majorHAnsi" w:hAnsiTheme="majorHAnsi" w:cstheme="majorHAnsi"/>
        </w:rPr>
        <w:t xml:space="preserve">         2</w:t>
      </w:r>
      <w:r w:rsidR="00786940">
        <w:rPr>
          <w:rFonts w:asciiTheme="majorHAnsi" w:hAnsiTheme="majorHAnsi" w:cstheme="majorHAnsi"/>
        </w:rPr>
        <w:t>2.1.2021 v čase 13.00-15.00 hod.</w:t>
      </w:r>
    </w:p>
    <w:p w14:paraId="666B5EE0" w14:textId="0C9BD9CD" w:rsidR="00CA02B7" w:rsidRPr="00CA02B7" w:rsidRDefault="00CA02B7" w:rsidP="00CA02B7">
      <w:pPr>
        <w:spacing w:after="0" w:line="240" w:lineRule="exact"/>
        <w:jc w:val="both"/>
        <w:rPr>
          <w:rFonts w:asciiTheme="majorHAnsi" w:hAnsiTheme="majorHAnsi" w:cstheme="majorHAnsi"/>
        </w:rPr>
      </w:pPr>
    </w:p>
    <w:p w14:paraId="29A1D65F"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bude odoberať vzorky biologického materiálu minimálne v dohodnutom čase osobám, ktoré sa dostavia na odberové miesto. </w:t>
      </w:r>
    </w:p>
    <w:p w14:paraId="40A9C6F0"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12DCAF1D" w14:textId="202E4F2F" w:rsidR="00EC6E0F" w:rsidRPr="00B94249"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sa zaväzuje poskytnúť poskytovateľovi potrebnú súčinnosť pre riadne plnenie povinností poskytovateľa vyplývajúcich mu z tejto zmluvy, konkrétne sa zaväzuje na vlastné náklady: </w:t>
      </w:r>
    </w:p>
    <w:p w14:paraId="37369D10" w14:textId="5F789B76" w:rsidR="00EC6E0F" w:rsidRPr="00EC6E0F" w:rsidRDefault="00EC6E0F"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zabezpečiť poskytovateľovi antigénové sety,</w:t>
      </w:r>
      <w:r w:rsidR="00195A5D">
        <w:rPr>
          <w:rFonts w:asciiTheme="majorHAnsi" w:hAnsiTheme="majorHAnsi" w:cstheme="majorHAnsi"/>
        </w:rPr>
        <w:t xml:space="preserve"> osobné ochranné pracovné pomôcky,dezinfekciu </w:t>
      </w:r>
      <w:r w:rsidRPr="00EC6E0F">
        <w:rPr>
          <w:rFonts w:asciiTheme="majorHAnsi" w:hAnsiTheme="majorHAnsi" w:cstheme="majorHAnsi"/>
        </w:rPr>
        <w:t xml:space="preserve"> </w:t>
      </w:r>
    </w:p>
    <w:p w14:paraId="45344B20" w14:textId="77777777" w:rsidR="00EC6E0F" w:rsidRPr="00EC6E0F" w:rsidRDefault="00EC6E0F"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poskytovateľovi certifikáty alebo inú formu potvrdenia o vykonanom antigénovom teste, </w:t>
      </w:r>
    </w:p>
    <w:p w14:paraId="0232DC13" w14:textId="77777777" w:rsidR="00EC6E0F" w:rsidRPr="00EC6E0F" w:rsidRDefault="00EC6E0F"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v dohodnutom čase v OM administratívnych pracovníkov </w:t>
      </w:r>
    </w:p>
    <w:p w14:paraId="74318962" w14:textId="5583FB9B" w:rsidR="00EC6E0F" w:rsidRDefault="00EC6E0F"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priestory určené na zriadenie OM vrátane posúdenia ich vhodnosti miestne príslušným RÚVZ. </w:t>
      </w:r>
    </w:p>
    <w:p w14:paraId="43584758" w14:textId="2DCAF2A6" w:rsidR="0097472D" w:rsidRPr="00EC6E0F" w:rsidRDefault="00AD0481" w:rsidP="00DB4C2B">
      <w:pPr>
        <w:pStyle w:val="Odsekzoznamu"/>
        <w:numPr>
          <w:ilvl w:val="0"/>
          <w:numId w:val="6"/>
        </w:numPr>
        <w:spacing w:after="0" w:line="240" w:lineRule="exact"/>
        <w:ind w:left="567" w:hanging="283"/>
        <w:contextualSpacing w:val="0"/>
        <w:jc w:val="both"/>
        <w:rPr>
          <w:rFonts w:asciiTheme="majorHAnsi" w:hAnsiTheme="majorHAnsi" w:cstheme="majorHAnsi"/>
        </w:rPr>
      </w:pPr>
      <w:r>
        <w:rPr>
          <w:rFonts w:asciiTheme="majorHAnsi" w:hAnsiTheme="majorHAnsi" w:cstheme="majorHAnsi"/>
        </w:rPr>
        <w:t>z</w:t>
      </w:r>
      <w:r w:rsidR="0097472D">
        <w:rPr>
          <w:rFonts w:asciiTheme="majorHAnsi" w:hAnsiTheme="majorHAnsi" w:cstheme="majorHAnsi"/>
        </w:rPr>
        <w:t>abezpečiť bezodkladne po uzatvorení odberného miesta hárky so záznamami osôb v zalepenej obálke poskytovateľovi a ten následne vykonáva nahlasovanie pozitívnych do aplikácie IS-COVID</w:t>
      </w:r>
    </w:p>
    <w:p w14:paraId="2B70758F" w14:textId="77777777" w:rsidR="00EC6E0F" w:rsidRPr="00EC6E0F" w:rsidRDefault="00EC6E0F" w:rsidP="00EC6E0F">
      <w:pPr>
        <w:spacing w:after="0" w:line="240" w:lineRule="exact"/>
        <w:jc w:val="both"/>
        <w:rPr>
          <w:rFonts w:asciiTheme="majorHAnsi" w:hAnsiTheme="majorHAnsi" w:cstheme="majorHAnsi"/>
        </w:rPr>
      </w:pPr>
    </w:p>
    <w:p w14:paraId="145AAA38"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použiť diagnostické sety výlučne na vykonanie diagnostického vyšetrenia podľa tejto zmluvy. Poskytovateľ sa zaväzuje vrátiť nepoužité diagnostické sety </w:t>
      </w:r>
      <w:r w:rsidRPr="00EC6E0F">
        <w:rPr>
          <w:rFonts w:asciiTheme="majorHAnsi" w:hAnsiTheme="majorHAnsi" w:cstheme="majorHAnsi"/>
        </w:rPr>
        <w:lastRenderedPageBreak/>
        <w:t xml:space="preserve">a certifikáty objednávateľovi po ukončení testovania, kedy objednávateľ vyzdvihne nepoužité diagnostické sety vo všetkých OM na vlastné náklady cestou koordinátora odberného miesta. </w:t>
      </w:r>
    </w:p>
    <w:p w14:paraId="7540F3D1"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57D69215"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vyhlasuje, že:</w:t>
      </w:r>
    </w:p>
    <w:p w14:paraId="5DAF24E4" w14:textId="77777777" w:rsidR="00EC6E0F" w:rsidRPr="00EC6E0F" w:rsidRDefault="00EC6E0F" w:rsidP="00DB4C2B">
      <w:pPr>
        <w:pStyle w:val="Odsekzoznamu"/>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je poskytovateľom zdravotnej starostlivosti podľa § 4 zákona č. 578/2004 Z. z. o poskytovateľoch zdravotnej starostlivosti, zdravotníckych pracovníkoch, stavovských organizáciách v zdravotníctve a o zmene a doplnení niektorých zákonov v znení neskorších predpisov, </w:t>
      </w:r>
    </w:p>
    <w:p w14:paraId="232722EF" w14:textId="77777777" w:rsidR="00EC6E0F" w:rsidRPr="00EC6E0F" w:rsidRDefault="00EC6E0F" w:rsidP="00DB4C2B">
      <w:pPr>
        <w:pStyle w:val="Odsekzoznamu"/>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spĺňa všetky podmienky a požiadavky v tejto zmluve stanovené a že je plne kompetentný túto zmluvu uzatvoriť a schopný riadne plniť v celom rozsahu záväzky v nej obsiahnuté, </w:t>
      </w:r>
    </w:p>
    <w:p w14:paraId="2F73F814" w14:textId="77777777" w:rsidR="00EC6E0F" w:rsidRPr="00EC6E0F" w:rsidRDefault="00EC6E0F" w:rsidP="00DB4C2B">
      <w:pPr>
        <w:pStyle w:val="Odsekzoznamu"/>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vedome nezamlčal objednávateľovi žiadne informácie vo vzťahu k schopnosti poskytovateľa poskytovať Službu podľa tejto zmluvy alebo také informácie, ktoré by podstatne zmenili alebo ovplyvnili rozhodnutie objednávateľa uzatvoriť túto zmluvu. </w:t>
      </w:r>
    </w:p>
    <w:p w14:paraId="0F00D529" w14:textId="77777777" w:rsidR="00EC6E0F" w:rsidRPr="00EC6E0F" w:rsidRDefault="00EC6E0F" w:rsidP="00EC6E0F">
      <w:pPr>
        <w:spacing w:after="0" w:line="240" w:lineRule="exact"/>
        <w:jc w:val="both"/>
        <w:rPr>
          <w:rFonts w:asciiTheme="majorHAnsi" w:hAnsiTheme="majorHAnsi" w:cstheme="majorHAnsi"/>
        </w:rPr>
      </w:pPr>
    </w:p>
    <w:p w14:paraId="2DFE3AB8"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 </w:t>
      </w:r>
    </w:p>
    <w:p w14:paraId="0D1F80DC" w14:textId="77777777" w:rsidR="00EC6E0F" w:rsidRPr="00EC6E0F" w:rsidRDefault="00EC6E0F" w:rsidP="00B94249">
      <w:pPr>
        <w:spacing w:after="0" w:line="240" w:lineRule="exact"/>
        <w:ind w:left="284" w:hanging="284"/>
        <w:jc w:val="both"/>
        <w:rPr>
          <w:rFonts w:asciiTheme="majorHAnsi" w:hAnsiTheme="majorHAnsi" w:cstheme="majorHAnsi"/>
        </w:rPr>
      </w:pPr>
      <w:r w:rsidRPr="00EC6E0F">
        <w:rPr>
          <w:rFonts w:asciiTheme="majorHAnsi" w:hAnsiTheme="majorHAnsi" w:cstheme="majorHAnsi"/>
        </w:rPr>
        <w:t xml:space="preserve"> </w:t>
      </w:r>
    </w:p>
    <w:p w14:paraId="0C9F2D80" w14:textId="547AB326" w:rsidR="00EC6E0F" w:rsidRPr="00EC6E0F" w:rsidRDefault="00195A5D"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Pr>
          <w:rFonts w:asciiTheme="majorHAnsi" w:hAnsiTheme="majorHAnsi" w:cstheme="majorHAnsi"/>
        </w:rPr>
        <w:t>Objednávateľ</w:t>
      </w:r>
      <w:r w:rsidR="00EC6E0F" w:rsidRPr="00EC6E0F">
        <w:rPr>
          <w:rFonts w:asciiTheme="majorHAnsi" w:hAnsiTheme="majorHAnsi" w:cstheme="majorHAnsi"/>
        </w:rPr>
        <w:t xml:space="preserve"> zabezpečí</w:t>
      </w:r>
      <w:r>
        <w:rPr>
          <w:rFonts w:asciiTheme="majorHAnsi" w:hAnsiTheme="majorHAnsi" w:cstheme="majorHAnsi"/>
        </w:rPr>
        <w:t xml:space="preserve"> prostredníctvom svojich administratívnych pracovníkov</w:t>
      </w:r>
      <w:r w:rsidR="00EC6E0F" w:rsidRPr="00EC6E0F">
        <w:rPr>
          <w:rFonts w:asciiTheme="majorHAnsi" w:hAnsiTheme="majorHAnsi" w:cstheme="majorHAnsi"/>
        </w:rPr>
        <w:t xml:space="preserve"> riadne označenie každej odobratej vzorky testovanej osoby a jej nespochybniteľné spárovanie s testovanou osobou. </w:t>
      </w:r>
    </w:p>
    <w:p w14:paraId="51A1361B"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30A582E6" w14:textId="083AFB34" w:rsidR="00EC6E0F" w:rsidRPr="00EC6E0F" w:rsidRDefault="00195A5D"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Pr>
          <w:rFonts w:asciiTheme="majorHAnsi" w:hAnsiTheme="majorHAnsi" w:cstheme="majorHAnsi"/>
        </w:rPr>
        <w:t>Objednávateľ</w:t>
      </w:r>
      <w:r w:rsidR="00EC6E0F" w:rsidRPr="00EC6E0F">
        <w:rPr>
          <w:rFonts w:asciiTheme="majorHAnsi" w:hAnsiTheme="majorHAnsi" w:cstheme="majorHAnsi"/>
        </w:rPr>
        <w:t xml:space="preserve"> </w:t>
      </w:r>
      <w:r w:rsidR="00262C13">
        <w:rPr>
          <w:rFonts w:asciiTheme="majorHAnsi" w:hAnsiTheme="majorHAnsi" w:cstheme="majorHAnsi"/>
        </w:rPr>
        <w:t xml:space="preserve">prostredníctvom svojich administratívnych pracovníkov </w:t>
      </w:r>
      <w:r w:rsidR="00EC6E0F" w:rsidRPr="00EC6E0F">
        <w:rPr>
          <w:rFonts w:asciiTheme="majorHAnsi" w:hAnsiTheme="majorHAnsi" w:cstheme="majorHAnsi"/>
        </w:rPr>
        <w:t xml:space="preserve">zaznamenáva údaje o testovaných osobách do samostatného formulára, v ktorom bude uvedené poradové číslo, meno a priezvisko, rodné číslo, bydlisko a telefónne číslo osoby. </w:t>
      </w:r>
    </w:p>
    <w:p w14:paraId="589B8A45"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6214554D"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je povinný vykonávať diagnostické vyšetrenie riadne a odborne v súlade s požiadavkami pri zohľadnení súčasných poznatkov lekárskej vedy a v súlade so štandardnými diagnostickým postupmi pri zohľadnení individuálneho stavu testovanej osoby a s prihliadnutím na technické parametre odberového materiálu. </w:t>
      </w:r>
    </w:p>
    <w:p w14:paraId="41195BD1"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04E42989"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Diagnostické vyšetrenie je vykonané správne, ak bolo vykonané s potrebnou odbornou starostlivosťou, pri dodržaní všetkých bezpečnostno-technických opatrení, ktoré sú pri takomto odber a diagnostike potrebné (najmä vzorka nesme byť kontaminovaná, musí byť odobratá zo správneho miesta a musí byť správne priradená testovanej osobe).</w:t>
      </w:r>
    </w:p>
    <w:p w14:paraId="401A209F"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456241E9"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Za odber diagnostického vyšetrenia zodpovedá poskytovateľ v miere, aké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poskytnutých objednávateľom.</w:t>
      </w:r>
    </w:p>
    <w:p w14:paraId="658772CA"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184BA5D9" w14:textId="0B70D2AD"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r w:rsidR="00195A5D">
        <w:rPr>
          <w:rFonts w:asciiTheme="majorHAnsi" w:hAnsiTheme="majorHAnsi" w:cstheme="majorHAnsi"/>
        </w:rPr>
        <w:t>Tento bod sa nevzťahuje na omeškanie</w:t>
      </w:r>
      <w:r w:rsidR="000303CD">
        <w:rPr>
          <w:rFonts w:asciiTheme="majorHAnsi" w:hAnsiTheme="majorHAnsi" w:cstheme="majorHAnsi"/>
        </w:rPr>
        <w:t xml:space="preserve"> objednávateľa vo vzťahu k cene plnenia v zmysle článku III. tejto zmluvy.</w:t>
      </w:r>
    </w:p>
    <w:p w14:paraId="29262FFA"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390B61DD" w14:textId="3820FE7B"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w:t>
      </w:r>
      <w:r w:rsidR="00721CA9">
        <w:rPr>
          <w:rFonts w:asciiTheme="majorHAnsi" w:hAnsiTheme="majorHAnsi" w:cstheme="majorHAnsi"/>
        </w:rPr>
        <w:t>ob</w:t>
      </w:r>
      <w:r w:rsidRPr="00EC6E0F">
        <w:rPr>
          <w:rFonts w:asciiTheme="majorHAnsi" w:hAnsiTheme="majorHAnsi" w:cstheme="majorHAnsi"/>
        </w:rPr>
        <w:t xml:space="preserve">jednávateľa bez zbytočného odkladu informovať o zistených nedostatkoch pri vykonávaní </w:t>
      </w:r>
      <w:r w:rsidR="00721CA9">
        <w:rPr>
          <w:rFonts w:asciiTheme="majorHAnsi" w:hAnsiTheme="majorHAnsi" w:cstheme="majorHAnsi"/>
        </w:rPr>
        <w:t>odberových</w:t>
      </w:r>
      <w:r w:rsidRPr="00EC6E0F">
        <w:rPr>
          <w:rFonts w:asciiTheme="majorHAnsi" w:hAnsiTheme="majorHAnsi" w:cstheme="majorHAnsi"/>
        </w:rPr>
        <w:t xml:space="preserve"> vyšetrení. Zmluvné strany vynaložia vo vzájomnej súčinnosti všetko potrebné úsilie na ich odstránenie. </w:t>
      </w:r>
    </w:p>
    <w:p w14:paraId="04B61F2D"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59D6A430" w14:textId="77777777" w:rsidR="00EC6E0F" w:rsidRPr="00EC6E0F" w:rsidRDefault="00EC6E0F" w:rsidP="00DB4C2B">
      <w:pPr>
        <w:pStyle w:val="Odsekzoznamu"/>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pri plnení záväzkov podľa tejto zmluvy bude bez zbytočného odkladu prerokúvať s objednávateľom všetky otázky, ktoré by mohli negatívne ovplyvniť priebeh </w:t>
      </w:r>
      <w:r w:rsidRPr="00EC6E0F">
        <w:rPr>
          <w:rFonts w:asciiTheme="majorHAnsi" w:hAnsiTheme="majorHAnsi" w:cstheme="majorHAnsi"/>
        </w:rPr>
        <w:lastRenderedPageBreak/>
        <w:t xml:space="preserve">a výsledok sledovaný touto zmluvou a že mu bude oznamovať všetky okolnosti, ktoré by mohli ohroziť oprávnený záujem objednávateľa a iniciatívne dávať návrhy na odvrátenie tejto hrozby. </w:t>
      </w:r>
    </w:p>
    <w:p w14:paraId="1A65B10A" w14:textId="77777777" w:rsidR="00EC6E0F" w:rsidRPr="00EC6E0F" w:rsidRDefault="00EC6E0F" w:rsidP="00B94249">
      <w:pPr>
        <w:pStyle w:val="Odsekzoznamu"/>
        <w:spacing w:after="0" w:line="240" w:lineRule="exact"/>
        <w:ind w:left="284" w:hanging="284"/>
        <w:contextualSpacing w:val="0"/>
        <w:rPr>
          <w:rFonts w:asciiTheme="majorHAnsi" w:hAnsiTheme="majorHAnsi" w:cstheme="majorHAnsi"/>
        </w:rPr>
      </w:pPr>
    </w:p>
    <w:p w14:paraId="497FDD15" w14:textId="77777777" w:rsidR="00046A49" w:rsidRDefault="00046A49" w:rsidP="00EC6E0F">
      <w:pPr>
        <w:spacing w:after="0" w:line="240" w:lineRule="exact"/>
        <w:jc w:val="center"/>
        <w:rPr>
          <w:rFonts w:asciiTheme="majorHAnsi" w:hAnsiTheme="majorHAnsi" w:cstheme="majorHAnsi"/>
          <w:b/>
        </w:rPr>
      </w:pPr>
    </w:p>
    <w:p w14:paraId="1A13454A" w14:textId="77777777" w:rsidR="00EE70CF" w:rsidRDefault="00EE70CF" w:rsidP="00EC6E0F">
      <w:pPr>
        <w:spacing w:after="0" w:line="240" w:lineRule="exact"/>
        <w:jc w:val="center"/>
        <w:rPr>
          <w:rFonts w:asciiTheme="majorHAnsi" w:hAnsiTheme="majorHAnsi" w:cstheme="majorHAnsi"/>
          <w:b/>
        </w:rPr>
      </w:pPr>
    </w:p>
    <w:p w14:paraId="2A095BDF" w14:textId="77777777" w:rsidR="00EE70CF" w:rsidRDefault="00EE70CF" w:rsidP="00EC6E0F">
      <w:pPr>
        <w:spacing w:after="0" w:line="240" w:lineRule="exact"/>
        <w:jc w:val="center"/>
        <w:rPr>
          <w:rFonts w:asciiTheme="majorHAnsi" w:hAnsiTheme="majorHAnsi" w:cstheme="majorHAnsi"/>
          <w:b/>
        </w:rPr>
      </w:pPr>
    </w:p>
    <w:p w14:paraId="665F0EB4" w14:textId="7055E399"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III</w:t>
      </w:r>
    </w:p>
    <w:p w14:paraId="67C4100A" w14:textId="77777777"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Cena plnenia</w:t>
      </w:r>
    </w:p>
    <w:p w14:paraId="67A84B1D" w14:textId="77777777" w:rsidR="00EC6E0F" w:rsidRPr="00EC6E0F" w:rsidRDefault="00EC6E0F" w:rsidP="00B94249">
      <w:pPr>
        <w:spacing w:after="0" w:line="240" w:lineRule="exact"/>
        <w:ind w:left="284" w:hanging="284"/>
        <w:jc w:val="center"/>
        <w:rPr>
          <w:rFonts w:asciiTheme="majorHAnsi" w:hAnsiTheme="majorHAnsi" w:cstheme="majorHAnsi"/>
          <w:b/>
        </w:rPr>
      </w:pPr>
    </w:p>
    <w:p w14:paraId="3E567E90" w14:textId="3DA36EC2" w:rsidR="00EC6E0F" w:rsidRPr="00EC6E0F"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objednávateľ zaplatí poskytovateľovi za riadne plnenie predmetu tejto zmluvy odmenu vo výške ceny </w:t>
      </w:r>
      <w:r w:rsidR="00761993">
        <w:rPr>
          <w:rFonts w:asciiTheme="majorHAnsi" w:hAnsiTheme="majorHAnsi" w:cstheme="majorHAnsi"/>
        </w:rPr>
        <w:t xml:space="preserve">5€ za </w:t>
      </w:r>
      <w:r w:rsidR="00250FF6">
        <w:rPr>
          <w:rFonts w:asciiTheme="majorHAnsi" w:hAnsiTheme="majorHAnsi" w:cstheme="majorHAnsi"/>
        </w:rPr>
        <w:t>každý AG</w:t>
      </w:r>
      <w:r w:rsidR="00761993">
        <w:rPr>
          <w:rFonts w:asciiTheme="majorHAnsi" w:hAnsiTheme="majorHAnsi" w:cstheme="majorHAnsi"/>
        </w:rPr>
        <w:t xml:space="preserve"> test</w:t>
      </w:r>
      <w:r w:rsidR="00250FF6">
        <w:rPr>
          <w:rFonts w:asciiTheme="majorHAnsi" w:hAnsiTheme="majorHAnsi" w:cstheme="majorHAnsi"/>
        </w:rPr>
        <w:t xml:space="preserve"> vykonaný odberným tímom</w:t>
      </w:r>
      <w:r w:rsidR="00721CA9">
        <w:rPr>
          <w:rFonts w:asciiTheme="majorHAnsi" w:hAnsiTheme="majorHAnsi" w:cstheme="majorHAnsi"/>
        </w:rPr>
        <w:t>.</w:t>
      </w:r>
      <w:r w:rsidRPr="00EC6E0F">
        <w:rPr>
          <w:rFonts w:asciiTheme="majorHAnsi" w:hAnsiTheme="majorHAnsi" w:cstheme="majorHAnsi"/>
        </w:rPr>
        <w:t xml:space="preserve"> </w:t>
      </w:r>
    </w:p>
    <w:p w14:paraId="17422ACA"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4D079629" w14:textId="78ADBD99" w:rsidR="00EC6E0F" w:rsidRPr="00B94249"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V cene podľa bodu 1 tohto článku zmluvy sú zahrnuté všetky a akékoľvek náklady poskytovateľa vynaložené na plnenie predmetu tejto zmluvy. </w:t>
      </w:r>
    </w:p>
    <w:p w14:paraId="37188F04"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038635CF" w14:textId="239C270C" w:rsidR="00EC6E0F" w:rsidRPr="00EC6E0F"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uhradí poskytovateľovi odplatu podľa bodu 1 tohto článku tejto zmluvy na základe faktúry vystavenej poskytovateľom najneskôr do 5. dňa nasledujúceho kalendárneho mesiaca odo dňa poskytnutia plnenia  so splatnosťou najneskôr do 4. kalendárnych dní odo dňa jej doručenia na e-mailovú adresu objednávateľa, za predpokladu, že poskytovateľ doručil Objednávateľovi faktúru, ktorá bude spĺňať náležitosti podľa bodu </w:t>
      </w:r>
      <w:r w:rsidR="00AF2E23">
        <w:rPr>
          <w:rFonts w:asciiTheme="majorHAnsi" w:hAnsiTheme="majorHAnsi" w:cstheme="majorHAnsi"/>
        </w:rPr>
        <w:t>4</w:t>
      </w:r>
      <w:r w:rsidRPr="00EC6E0F">
        <w:rPr>
          <w:rFonts w:asciiTheme="majorHAnsi" w:hAnsiTheme="majorHAnsi" w:cstheme="majorHAnsi"/>
        </w:rPr>
        <w:t xml:space="preserve">. tohto článku tejto zmluvy. </w:t>
      </w:r>
    </w:p>
    <w:p w14:paraId="4ECAFCBF"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5FE14439" w14:textId="5F174126" w:rsidR="00EC6E0F" w:rsidRPr="00B94249"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Faktúra musí obsahovať všetky náležitosti daňového a účtovného dokladu podľa právneho poriadku Slovenskej republiky. Prílohou faktúry je zoznam dní a hodín, počas ktorých prebiehalo plnenie zmluvy. </w:t>
      </w:r>
    </w:p>
    <w:p w14:paraId="60031C4A"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72613E10" w14:textId="77777777" w:rsidR="00EC6E0F" w:rsidRPr="00EC6E0F"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Pokiaľ faktúra nebude obsahovať predpísané alebo dohodnuté náležitosti, vrátane príloh, objednávateľ je oprávnený vrátiť ju poskytovateľovi bez úhrady na opravu alebo doplnenie, pričom sa nedostane do omeškania so splnením svojho peňažného záväzku voči poskytovateľovi. Doručením opravene alebo doplnenej faktúry plynie nová lehota splatnosti. </w:t>
      </w:r>
    </w:p>
    <w:p w14:paraId="1796DD55"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11B5C08D" w14:textId="3C4F9C7B" w:rsidR="00EC6E0F" w:rsidRDefault="00EC6E0F" w:rsidP="00DB4C2B">
      <w:pPr>
        <w:pStyle w:val="Odsekzoznamu"/>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5532E4F0" w14:textId="77777777" w:rsidR="00B94249" w:rsidRPr="00B94249" w:rsidRDefault="00B94249" w:rsidP="00B94249">
      <w:pPr>
        <w:spacing w:after="0" w:line="240" w:lineRule="exact"/>
        <w:jc w:val="both"/>
        <w:rPr>
          <w:rFonts w:asciiTheme="majorHAnsi" w:hAnsiTheme="majorHAnsi" w:cstheme="majorHAnsi"/>
        </w:rPr>
      </w:pPr>
    </w:p>
    <w:p w14:paraId="50FC56BE" w14:textId="77777777" w:rsidR="00046A49" w:rsidRDefault="00046A49" w:rsidP="00EC6E0F">
      <w:pPr>
        <w:spacing w:after="0" w:line="240" w:lineRule="exact"/>
        <w:jc w:val="center"/>
        <w:rPr>
          <w:rFonts w:asciiTheme="majorHAnsi" w:hAnsiTheme="majorHAnsi" w:cstheme="majorHAnsi"/>
          <w:b/>
        </w:rPr>
      </w:pPr>
    </w:p>
    <w:p w14:paraId="04A89D52" w14:textId="49515A27"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IV.</w:t>
      </w:r>
    </w:p>
    <w:p w14:paraId="53A7F9D3" w14:textId="77777777"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Vyššia moc</w:t>
      </w:r>
    </w:p>
    <w:p w14:paraId="6E2805D7" w14:textId="77777777" w:rsidR="00EC6E0F" w:rsidRPr="00EC6E0F" w:rsidRDefault="00EC6E0F" w:rsidP="00EC6E0F">
      <w:pPr>
        <w:spacing w:after="0" w:line="240" w:lineRule="exact"/>
        <w:jc w:val="center"/>
        <w:rPr>
          <w:rFonts w:asciiTheme="majorHAnsi" w:hAnsiTheme="majorHAnsi" w:cstheme="majorHAnsi"/>
          <w:b/>
        </w:rPr>
      </w:pPr>
    </w:p>
    <w:p w14:paraId="1075026B" w14:textId="77777777" w:rsidR="00EC6E0F" w:rsidRPr="00EC6E0F" w:rsidRDefault="00EC6E0F" w:rsidP="00DB4C2B">
      <w:pPr>
        <w:pStyle w:val="Odsekzoznamu"/>
        <w:numPr>
          <w:ilvl w:val="0"/>
          <w:numId w:val="9"/>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 Vyhlásenie núdzového stavu zmluvné strany nepovažujú za vyššiu moc.</w:t>
      </w:r>
    </w:p>
    <w:p w14:paraId="73EA7957"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053E00D6" w14:textId="77777777" w:rsidR="00EC6E0F" w:rsidRPr="00EC6E0F" w:rsidRDefault="00EC6E0F" w:rsidP="00DB4C2B">
      <w:pPr>
        <w:pStyle w:val="Odsekzoznamu"/>
        <w:numPr>
          <w:ilvl w:val="0"/>
          <w:numId w:val="9"/>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Obidve zmluvné strany sa zaväzujú bezodkladne si vzájomne oznámiť začiatok a koniec „vyššej moci“. </w:t>
      </w:r>
    </w:p>
    <w:p w14:paraId="36B2B988" w14:textId="77777777" w:rsidR="00EC6E0F" w:rsidRPr="00EC6E0F" w:rsidRDefault="00EC6E0F" w:rsidP="00EC6E0F">
      <w:pPr>
        <w:pStyle w:val="Odsekzoznamu"/>
        <w:spacing w:after="0" w:line="240" w:lineRule="exact"/>
        <w:contextualSpacing w:val="0"/>
        <w:jc w:val="both"/>
        <w:rPr>
          <w:rFonts w:asciiTheme="majorHAnsi" w:hAnsiTheme="majorHAnsi" w:cstheme="majorHAnsi"/>
        </w:rPr>
      </w:pPr>
    </w:p>
    <w:p w14:paraId="01845B32" w14:textId="40239662" w:rsidR="00EC6E0F" w:rsidRDefault="00EC6E0F" w:rsidP="00EC6E0F">
      <w:pPr>
        <w:pStyle w:val="Odsekzoznamu"/>
        <w:spacing w:after="0" w:line="240" w:lineRule="exact"/>
        <w:contextualSpacing w:val="0"/>
        <w:jc w:val="both"/>
        <w:rPr>
          <w:rFonts w:asciiTheme="majorHAnsi" w:hAnsiTheme="majorHAnsi" w:cstheme="majorHAnsi"/>
        </w:rPr>
      </w:pPr>
    </w:p>
    <w:p w14:paraId="304D13BB" w14:textId="517A9758" w:rsidR="00CA02B7" w:rsidRDefault="00CA02B7" w:rsidP="00EC6E0F">
      <w:pPr>
        <w:pStyle w:val="Odsekzoznamu"/>
        <w:spacing w:after="0" w:line="240" w:lineRule="exact"/>
        <w:contextualSpacing w:val="0"/>
        <w:jc w:val="both"/>
        <w:rPr>
          <w:rFonts w:asciiTheme="majorHAnsi" w:hAnsiTheme="majorHAnsi" w:cstheme="majorHAnsi"/>
        </w:rPr>
      </w:pPr>
    </w:p>
    <w:p w14:paraId="670CE435" w14:textId="749BABE7" w:rsidR="00177160" w:rsidRDefault="00177160" w:rsidP="00EC6E0F">
      <w:pPr>
        <w:pStyle w:val="Odsekzoznamu"/>
        <w:spacing w:after="0" w:line="240" w:lineRule="exact"/>
        <w:contextualSpacing w:val="0"/>
        <w:jc w:val="both"/>
        <w:rPr>
          <w:rFonts w:asciiTheme="majorHAnsi" w:hAnsiTheme="majorHAnsi" w:cstheme="majorHAnsi"/>
        </w:rPr>
      </w:pPr>
    </w:p>
    <w:p w14:paraId="131EB747" w14:textId="1C69EA19" w:rsidR="00177160" w:rsidRDefault="00177160" w:rsidP="00EC6E0F">
      <w:pPr>
        <w:pStyle w:val="Odsekzoznamu"/>
        <w:spacing w:after="0" w:line="240" w:lineRule="exact"/>
        <w:contextualSpacing w:val="0"/>
        <w:jc w:val="both"/>
        <w:rPr>
          <w:rFonts w:asciiTheme="majorHAnsi" w:hAnsiTheme="majorHAnsi" w:cstheme="majorHAnsi"/>
        </w:rPr>
      </w:pPr>
    </w:p>
    <w:p w14:paraId="2646899D" w14:textId="7B1A1F47" w:rsidR="00177160" w:rsidRDefault="00177160" w:rsidP="00EC6E0F">
      <w:pPr>
        <w:pStyle w:val="Odsekzoznamu"/>
        <w:spacing w:after="0" w:line="240" w:lineRule="exact"/>
        <w:contextualSpacing w:val="0"/>
        <w:jc w:val="both"/>
        <w:rPr>
          <w:rFonts w:asciiTheme="majorHAnsi" w:hAnsiTheme="majorHAnsi" w:cstheme="majorHAnsi"/>
        </w:rPr>
      </w:pPr>
    </w:p>
    <w:p w14:paraId="342EDF6E" w14:textId="77777777" w:rsidR="00177160" w:rsidRPr="00EC6E0F" w:rsidRDefault="00177160" w:rsidP="00EC6E0F">
      <w:pPr>
        <w:pStyle w:val="Odsekzoznamu"/>
        <w:spacing w:after="0" w:line="240" w:lineRule="exact"/>
        <w:contextualSpacing w:val="0"/>
        <w:jc w:val="both"/>
        <w:rPr>
          <w:rFonts w:asciiTheme="majorHAnsi" w:hAnsiTheme="majorHAnsi" w:cstheme="majorHAnsi"/>
        </w:rPr>
      </w:pPr>
    </w:p>
    <w:p w14:paraId="4DAB36E6" w14:textId="77777777" w:rsidR="00EC6E0F" w:rsidRPr="00EC6E0F" w:rsidRDefault="00EC6E0F" w:rsidP="00EC6E0F">
      <w:pPr>
        <w:pStyle w:val="Odsekzoznamu"/>
        <w:spacing w:after="0" w:line="240" w:lineRule="exact"/>
        <w:contextualSpacing w:val="0"/>
        <w:jc w:val="center"/>
        <w:rPr>
          <w:rFonts w:asciiTheme="majorHAnsi" w:hAnsiTheme="majorHAnsi" w:cstheme="majorHAnsi"/>
          <w:b/>
        </w:rPr>
      </w:pPr>
      <w:r w:rsidRPr="00EC6E0F">
        <w:rPr>
          <w:rFonts w:asciiTheme="majorHAnsi" w:hAnsiTheme="majorHAnsi" w:cstheme="majorHAnsi"/>
          <w:b/>
        </w:rPr>
        <w:lastRenderedPageBreak/>
        <w:t>Čl. V.</w:t>
      </w:r>
    </w:p>
    <w:p w14:paraId="3C65F610" w14:textId="77777777" w:rsidR="00EC6E0F" w:rsidRPr="00EC6E0F" w:rsidRDefault="00EC6E0F" w:rsidP="00EC6E0F">
      <w:pPr>
        <w:pStyle w:val="Odsekzoznamu"/>
        <w:spacing w:after="0" w:line="240" w:lineRule="exact"/>
        <w:contextualSpacing w:val="0"/>
        <w:jc w:val="center"/>
        <w:rPr>
          <w:rFonts w:asciiTheme="majorHAnsi" w:hAnsiTheme="majorHAnsi" w:cstheme="majorHAnsi"/>
          <w:b/>
        </w:rPr>
      </w:pPr>
      <w:r w:rsidRPr="00EC6E0F">
        <w:rPr>
          <w:rFonts w:asciiTheme="majorHAnsi" w:hAnsiTheme="majorHAnsi" w:cstheme="majorHAnsi"/>
          <w:b/>
        </w:rPr>
        <w:t>Mlčanlivosť</w:t>
      </w:r>
    </w:p>
    <w:p w14:paraId="2E9DA752" w14:textId="77777777" w:rsidR="00EC6E0F" w:rsidRPr="00EC6E0F" w:rsidRDefault="00EC6E0F" w:rsidP="00EC6E0F">
      <w:pPr>
        <w:pStyle w:val="Odsekzoznamu"/>
        <w:spacing w:after="0" w:line="240" w:lineRule="exact"/>
        <w:contextualSpacing w:val="0"/>
        <w:jc w:val="center"/>
        <w:rPr>
          <w:rFonts w:asciiTheme="majorHAnsi" w:hAnsiTheme="majorHAnsi" w:cstheme="majorHAnsi"/>
        </w:rPr>
      </w:pPr>
    </w:p>
    <w:p w14:paraId="7128B0A7" w14:textId="77777777" w:rsidR="00EC6E0F" w:rsidRPr="00EC6E0F" w:rsidRDefault="00EC6E0F" w:rsidP="00DB4C2B">
      <w:pPr>
        <w:pStyle w:val="Odsekzoznamu"/>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všetky skutočnosti, informácie a údaje, o ktorých sa poskytovateľ dozvie pri vykonávaní diagnostických vyšetrení sú považované za dôverné informácie, o ktorých sa obe zmluvné strany zaväzujú zachovávať mlčanlivosť, pokiaľ právny predpis platný a účinný na území Slovenskej republiky alebo písomná dohoda zmluvných strán neustanovuje inak. Tento záväzok zahŕňa povinnosť zachovávať mlčanlivosť o osobných údajoch testovaných osôb. Povinnosť mlčanlivosti podľa tohto článku trvá aj po zrušení alebo zániku tejto zmluvy. </w:t>
      </w:r>
    </w:p>
    <w:p w14:paraId="410DFBE4"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20E27B62" w14:textId="49A50431" w:rsidR="00EC6E0F" w:rsidRPr="00B94249" w:rsidRDefault="00EC6E0F" w:rsidP="00DB4C2B">
      <w:pPr>
        <w:pStyle w:val="Odsekzoznamu"/>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zaväzujú, že dôverné informácie bez predchádzajúceho písomného súhlasu druhej zmluvnej strany nevyužijú pre seba a/alebo pre tretie osoby, neposkytnú tretím osobám ani neumožnia prístup tretích osôb k dôverným informáciám, pokiaľ táto zmluvy neustanovuje inak. Ak zmluvná strana akýmkoľvek spôsobom poruší povinnosť mlčanlivosti podľa tohto článku zmluvy je druhej zmluvnej strane povinná nahradiť tým spôsobenú škodu v plnej výške. </w:t>
      </w:r>
    </w:p>
    <w:p w14:paraId="2BA41753" w14:textId="77777777" w:rsidR="00EC6E0F" w:rsidRPr="00EC6E0F" w:rsidRDefault="00EC6E0F" w:rsidP="00EC6E0F">
      <w:pPr>
        <w:pStyle w:val="Odsekzoznamu"/>
        <w:spacing w:after="0" w:line="240" w:lineRule="exact"/>
        <w:ind w:left="1080"/>
        <w:contextualSpacing w:val="0"/>
        <w:jc w:val="both"/>
        <w:rPr>
          <w:rFonts w:asciiTheme="majorHAnsi" w:hAnsiTheme="majorHAnsi" w:cstheme="majorHAnsi"/>
        </w:rPr>
      </w:pPr>
    </w:p>
    <w:p w14:paraId="511F91E2" w14:textId="5A9E95AE" w:rsidR="00EC6E0F" w:rsidRDefault="00EC6E0F" w:rsidP="00DB4C2B">
      <w:pPr>
        <w:pStyle w:val="Odsekzoznamu"/>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musia zabezpečiť, aby sa povinnosť mlčanlivosti vyplývajúca z tohto článku zmluvy vzťahovala aj na osoby, ktoré realizujú práva a povinnosti z tejto zmluvy vyplývajúce. </w:t>
      </w:r>
    </w:p>
    <w:p w14:paraId="10E111CD" w14:textId="64CF8CF2" w:rsidR="00B94249" w:rsidRDefault="00B94249" w:rsidP="00B94249">
      <w:pPr>
        <w:spacing w:after="0" w:line="240" w:lineRule="exact"/>
        <w:jc w:val="both"/>
        <w:rPr>
          <w:rFonts w:asciiTheme="majorHAnsi" w:hAnsiTheme="majorHAnsi" w:cstheme="majorHAnsi"/>
        </w:rPr>
      </w:pPr>
    </w:p>
    <w:p w14:paraId="095F1F12" w14:textId="2137B262" w:rsidR="00721CA9" w:rsidRDefault="00721CA9" w:rsidP="00B94249">
      <w:pPr>
        <w:spacing w:after="0" w:line="240" w:lineRule="exact"/>
        <w:jc w:val="both"/>
        <w:rPr>
          <w:rFonts w:asciiTheme="majorHAnsi" w:hAnsiTheme="majorHAnsi" w:cstheme="majorHAnsi"/>
        </w:rPr>
      </w:pPr>
    </w:p>
    <w:p w14:paraId="432C76EC" w14:textId="77777777"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VI.</w:t>
      </w:r>
    </w:p>
    <w:p w14:paraId="1BDB2430" w14:textId="77777777" w:rsidR="00EC6E0F" w:rsidRPr="00EC6E0F" w:rsidRDefault="00EC6E0F" w:rsidP="00EC6E0F">
      <w:pPr>
        <w:spacing w:after="0" w:line="240" w:lineRule="exact"/>
        <w:jc w:val="center"/>
        <w:rPr>
          <w:rFonts w:asciiTheme="majorHAnsi" w:hAnsiTheme="majorHAnsi" w:cstheme="majorHAnsi"/>
        </w:rPr>
      </w:pPr>
      <w:r w:rsidRPr="00EC6E0F">
        <w:rPr>
          <w:rFonts w:asciiTheme="majorHAnsi" w:hAnsiTheme="majorHAnsi" w:cstheme="majorHAnsi"/>
          <w:b/>
        </w:rPr>
        <w:t>Trvanie zmluvy</w:t>
      </w:r>
    </w:p>
    <w:p w14:paraId="410800DB" w14:textId="77777777" w:rsidR="00EC6E0F" w:rsidRPr="00EC6E0F" w:rsidRDefault="00EC6E0F" w:rsidP="00EC6E0F">
      <w:pPr>
        <w:spacing w:after="0" w:line="240" w:lineRule="exact"/>
        <w:jc w:val="center"/>
        <w:rPr>
          <w:rFonts w:asciiTheme="majorHAnsi" w:hAnsiTheme="majorHAnsi" w:cstheme="majorHAnsi"/>
        </w:rPr>
      </w:pPr>
    </w:p>
    <w:p w14:paraId="6B15ACF8" w14:textId="1A0BF13C"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Zmluva sa uzatvára na dobu určitú, t.j. </w:t>
      </w:r>
      <w:r w:rsidR="00721CA9">
        <w:rPr>
          <w:rFonts w:asciiTheme="majorHAnsi" w:hAnsiTheme="majorHAnsi" w:cstheme="majorHAnsi"/>
        </w:rPr>
        <w:t>poskytovateľ</w:t>
      </w:r>
      <w:r w:rsidRPr="00EC6E0F">
        <w:rPr>
          <w:rFonts w:asciiTheme="majorHAnsi" w:hAnsiTheme="majorHAnsi" w:cstheme="majorHAnsi"/>
        </w:rPr>
        <w:t xml:space="preserve"> sa zaväzuje služby podľa tejto zmluvy poskytovať objednávateľovi v čase špecifikovanom v Čl. II Bod 2 zmluvy.</w:t>
      </w:r>
    </w:p>
    <w:p w14:paraId="39999703" w14:textId="77777777"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Zmluvný vzťah založený touto zmluvou možno skončiť dohodou zmluvných strán alebo odstúpením od tejto zmluvy.</w:t>
      </w:r>
    </w:p>
    <w:p w14:paraId="54431DBD" w14:textId="77777777"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Zmluvu je možné ukončiť na základe vzájomnej dohody zmluvných strán ku dňu uvedenom v dohode.</w:t>
      </w:r>
    </w:p>
    <w:p w14:paraId="2DD8B8B9" w14:textId="6104B685"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Ak poskytovateľ podstatne poruší niektorú zo svojich povinností podľa tejto zmluvy                         (v prípade, ak poruší svoje povinnosti stanovené v čl. 1 bod2,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r w:rsidR="00721CA9">
        <w:rPr>
          <w:rFonts w:asciiTheme="majorHAnsi" w:hAnsiTheme="majorHAnsi" w:cstheme="majorHAnsi"/>
        </w:rPr>
        <w:t xml:space="preserve"> Odstúpením od </w:t>
      </w:r>
      <w:r w:rsidR="00046A49">
        <w:rPr>
          <w:rFonts w:asciiTheme="majorHAnsi" w:hAnsiTheme="majorHAnsi" w:cstheme="majorHAnsi"/>
        </w:rPr>
        <w:t>zmluvy zo strany objednávateľa nezanikajú poskytovateľovi už vzniknuté nároky</w:t>
      </w:r>
      <w:r w:rsidR="00AF2E23">
        <w:rPr>
          <w:rFonts w:asciiTheme="majorHAnsi" w:hAnsiTheme="majorHAnsi" w:cstheme="majorHAnsi"/>
        </w:rPr>
        <w:t>,</w:t>
      </w:r>
      <w:r w:rsidR="00046A49">
        <w:rPr>
          <w:rFonts w:asciiTheme="majorHAnsi" w:hAnsiTheme="majorHAnsi" w:cstheme="majorHAnsi"/>
        </w:rPr>
        <w:t xml:space="preserve"> najmä v zmysle č</w:t>
      </w:r>
      <w:r w:rsidR="00AF2E23">
        <w:rPr>
          <w:rFonts w:asciiTheme="majorHAnsi" w:hAnsiTheme="majorHAnsi" w:cstheme="majorHAnsi"/>
        </w:rPr>
        <w:t>l.</w:t>
      </w:r>
      <w:r w:rsidR="00046A49">
        <w:rPr>
          <w:rFonts w:asciiTheme="majorHAnsi" w:hAnsiTheme="majorHAnsi" w:cstheme="majorHAnsi"/>
        </w:rPr>
        <w:t xml:space="preserve"> III.tejto zmluvy</w:t>
      </w:r>
      <w:r w:rsidR="00AF2E23">
        <w:rPr>
          <w:rFonts w:asciiTheme="majorHAnsi" w:hAnsiTheme="majorHAnsi" w:cstheme="majorHAnsi"/>
        </w:rPr>
        <w:t>, ktoré vznikli</w:t>
      </w:r>
      <w:r w:rsidR="00046A49">
        <w:rPr>
          <w:rFonts w:asciiTheme="majorHAnsi" w:hAnsiTheme="majorHAnsi" w:cstheme="majorHAnsi"/>
        </w:rPr>
        <w:t xml:space="preserve"> </w:t>
      </w:r>
      <w:r w:rsidR="00AF2E23">
        <w:rPr>
          <w:rFonts w:asciiTheme="majorHAnsi" w:hAnsiTheme="majorHAnsi" w:cstheme="majorHAnsi"/>
        </w:rPr>
        <w:t xml:space="preserve">do dňa </w:t>
      </w:r>
      <w:r w:rsidR="00046A49">
        <w:rPr>
          <w:rFonts w:asciiTheme="majorHAnsi" w:hAnsiTheme="majorHAnsi" w:cstheme="majorHAnsi"/>
        </w:rPr>
        <w:t xml:space="preserve"> účinnosti odstúpenia objednávateľa od tejto zmluvy</w:t>
      </w:r>
      <w:r w:rsidR="00AF2E23">
        <w:rPr>
          <w:rFonts w:asciiTheme="majorHAnsi" w:hAnsiTheme="majorHAnsi" w:cstheme="majorHAnsi"/>
        </w:rPr>
        <w:t xml:space="preserve"> a nezanikajú ani nároky na náhradu vzniknutej škody, vrátane škody vzniknutej v dôsledku odstúpenia od tejto zmluvy zo strany objednávateľa.</w:t>
      </w:r>
      <w:r w:rsidRPr="00EC6E0F">
        <w:rPr>
          <w:rFonts w:asciiTheme="majorHAnsi" w:hAnsiTheme="majorHAnsi" w:cstheme="majorHAnsi"/>
        </w:rPr>
        <w:t xml:space="preserve"> </w:t>
      </w:r>
    </w:p>
    <w:p w14:paraId="6E335B9C" w14:textId="77777777"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Odstúpenie od zmluvy podľa bodu 4 tohto článku zmluvy musí mať písomnú formu, musí byť preukázateľne doručené druhej zmluvnej strane a musí v ňom byť uvedený konkrétny dôvod odstúpenia , inak je neplatné. Účinky odstúpenia o d zmluvy nastávajú okamihom doručenia odstúpenia druhej zmluvnej strane. </w:t>
      </w:r>
    </w:p>
    <w:p w14:paraId="434E57AC" w14:textId="77777777"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pred ukončením tejto zmluvy upozorní objednávateľa na všetky opatrenia potrebné na to, aby sa zabránilo vzniku škody bezprostredne hroziacej objednávateľovi nedokončením niektorej z činností podľa tejto zmluvy. </w:t>
      </w:r>
    </w:p>
    <w:p w14:paraId="2F863FD2" w14:textId="77777777" w:rsidR="00EC6E0F" w:rsidRPr="00EC6E0F" w:rsidRDefault="00EC6E0F" w:rsidP="00DB4C2B">
      <w:pPr>
        <w:pStyle w:val="Odsekzoznamu"/>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 </w:t>
      </w:r>
    </w:p>
    <w:p w14:paraId="4C4B2910" w14:textId="77777777" w:rsidR="00EC6E0F" w:rsidRPr="00EC6E0F" w:rsidRDefault="00EC6E0F" w:rsidP="00EC6E0F">
      <w:pPr>
        <w:spacing w:after="0" w:line="240" w:lineRule="exact"/>
        <w:jc w:val="both"/>
        <w:rPr>
          <w:rFonts w:asciiTheme="majorHAnsi" w:hAnsiTheme="majorHAnsi" w:cstheme="majorHAnsi"/>
        </w:rPr>
      </w:pPr>
    </w:p>
    <w:p w14:paraId="7A73397A" w14:textId="77777777" w:rsidR="00EC6E0F" w:rsidRPr="00EC6E0F" w:rsidRDefault="00EC6E0F" w:rsidP="00EC6E0F">
      <w:pPr>
        <w:spacing w:after="0" w:line="240" w:lineRule="exact"/>
        <w:jc w:val="both"/>
        <w:rPr>
          <w:rFonts w:asciiTheme="majorHAnsi" w:hAnsiTheme="majorHAnsi" w:cstheme="majorHAnsi"/>
        </w:rPr>
      </w:pPr>
    </w:p>
    <w:p w14:paraId="4D93833B" w14:textId="77777777" w:rsidR="00EC6E0F" w:rsidRPr="00EC6E0F" w:rsidRDefault="00EC6E0F" w:rsidP="00EC6E0F">
      <w:pPr>
        <w:spacing w:after="0" w:line="240" w:lineRule="exact"/>
        <w:ind w:left="360"/>
        <w:jc w:val="center"/>
        <w:rPr>
          <w:rFonts w:asciiTheme="majorHAnsi" w:hAnsiTheme="majorHAnsi" w:cstheme="majorHAnsi"/>
          <w:b/>
        </w:rPr>
      </w:pPr>
      <w:r w:rsidRPr="00EC6E0F">
        <w:rPr>
          <w:rFonts w:asciiTheme="majorHAnsi" w:hAnsiTheme="majorHAnsi" w:cstheme="majorHAnsi"/>
          <w:b/>
        </w:rPr>
        <w:t>Čl. VII.</w:t>
      </w:r>
    </w:p>
    <w:p w14:paraId="2F1E4C9F" w14:textId="77777777" w:rsidR="00EC6E0F" w:rsidRPr="00EC6E0F" w:rsidRDefault="00EC6E0F" w:rsidP="00EC6E0F">
      <w:pPr>
        <w:spacing w:after="0" w:line="240" w:lineRule="exact"/>
        <w:ind w:left="360"/>
        <w:jc w:val="center"/>
        <w:rPr>
          <w:rFonts w:asciiTheme="majorHAnsi" w:hAnsiTheme="majorHAnsi" w:cstheme="majorHAnsi"/>
        </w:rPr>
      </w:pPr>
      <w:r w:rsidRPr="00EC6E0F">
        <w:rPr>
          <w:rFonts w:asciiTheme="majorHAnsi" w:hAnsiTheme="majorHAnsi" w:cstheme="majorHAnsi"/>
          <w:b/>
        </w:rPr>
        <w:t>Záverečné ustanovenia</w:t>
      </w:r>
      <w:r w:rsidRPr="00EC6E0F">
        <w:rPr>
          <w:rFonts w:asciiTheme="majorHAnsi" w:hAnsiTheme="majorHAnsi" w:cstheme="majorHAnsi"/>
        </w:rPr>
        <w:t xml:space="preserve"> </w:t>
      </w:r>
    </w:p>
    <w:p w14:paraId="386E2F9A" w14:textId="77777777" w:rsidR="00EC6E0F" w:rsidRPr="00EC6E0F" w:rsidRDefault="00EC6E0F" w:rsidP="00EC6E0F">
      <w:pPr>
        <w:spacing w:after="0" w:line="240" w:lineRule="exact"/>
        <w:ind w:left="360"/>
        <w:jc w:val="center"/>
        <w:rPr>
          <w:rFonts w:asciiTheme="majorHAnsi" w:hAnsiTheme="majorHAnsi" w:cstheme="majorHAnsi"/>
        </w:rPr>
      </w:pPr>
    </w:p>
    <w:p w14:paraId="7624F77E" w14:textId="77777777"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Akékoľvek povinnosti zmluvných strán vyplývajúce z  tejto zmluvy a v tejto zmluve bližšie neupravené, sa riadia príslušnými ustanoveniami zákona č. 513/1991 Zb. Obchodného zákonníka. </w:t>
      </w:r>
    </w:p>
    <w:p w14:paraId="033780BB"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063D2E21" w14:textId="7D36DCD3" w:rsidR="00EC6E0F" w:rsidRPr="00B94249"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Akékoľvek zmeny a doplnky k tejto zmluve môžu byť vyhotovené iba písomne, vo forme dodatkov a musia byť odsúhlasené obidvomi zmluvnými stranami. </w:t>
      </w:r>
    </w:p>
    <w:p w14:paraId="741F6AD1"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7451CD65" w14:textId="77777777"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zmluvu prečítali a jej obsahu porozumeli. Vyhlasujú, že zmluva je prejavom ich slobodnej vôle, nie je uzatvorená v tiesni a ani za nápadne nevýhodných podmienok. Na znak súhlasu s jej obsahom zmluvu vlastnoručne podpisujú. </w:t>
      </w:r>
    </w:p>
    <w:p w14:paraId="01419D65"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4D3FEF5A" w14:textId="77777777"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Zmluva nadobúda platnosť dňom je podpisu oboma zmluvnými stranami a účinnosť dňom nasledujúcim po dni jej zverejnenia v súlade so znením § 47a ods. 1 zákona č. 40/19645 Zb. Občiansky zákonník v znení neskorších predpisov. </w:t>
      </w:r>
    </w:p>
    <w:p w14:paraId="083BE87D" w14:textId="77777777" w:rsidR="00EC6E0F" w:rsidRPr="00B94249" w:rsidRDefault="00EC6E0F" w:rsidP="00B94249">
      <w:pPr>
        <w:spacing w:after="0" w:line="240" w:lineRule="exact"/>
        <w:jc w:val="both"/>
        <w:rPr>
          <w:rFonts w:asciiTheme="majorHAnsi" w:hAnsiTheme="majorHAnsi" w:cstheme="majorHAnsi"/>
        </w:rPr>
      </w:pPr>
    </w:p>
    <w:p w14:paraId="7D52A772" w14:textId="77777777"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 sa preukáže, že niektoré z ustanovení zmluvy alebo jeho časti je neplatné a/alebo neúčinné a dôvod tejto neplatnosti sa nevzťahuje na celú zmluvu, nemá takáto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66EECEC7" w14:textId="77777777" w:rsidR="00EC6E0F" w:rsidRPr="00EC6E0F" w:rsidRDefault="00EC6E0F" w:rsidP="00B94249">
      <w:pPr>
        <w:pStyle w:val="Odsekzoznamu"/>
        <w:spacing w:after="0" w:line="240" w:lineRule="exact"/>
        <w:ind w:left="284" w:hanging="284"/>
        <w:contextualSpacing w:val="0"/>
        <w:jc w:val="both"/>
        <w:rPr>
          <w:rFonts w:asciiTheme="majorHAnsi" w:hAnsiTheme="majorHAnsi" w:cstheme="majorHAnsi"/>
        </w:rPr>
      </w:pPr>
    </w:p>
    <w:p w14:paraId="727F86A0" w14:textId="77777777" w:rsidR="00EC6E0F" w:rsidRPr="00EC6E0F" w:rsidRDefault="00EC6E0F" w:rsidP="00DB4C2B">
      <w:pPr>
        <w:pStyle w:val="Odsekzoznamu"/>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Táto zmluva je vyhotovená v dvoch vyhotoveniach, každé s platnosťou originálu pričom jedno vyhotovenie obdrží objednávateľ a jedno vyhotovenie dodávateľ. </w:t>
      </w:r>
    </w:p>
    <w:p w14:paraId="215C9C44" w14:textId="77777777" w:rsidR="00EC6E0F" w:rsidRPr="00EC6E0F" w:rsidRDefault="00EC6E0F" w:rsidP="00B94249">
      <w:pPr>
        <w:spacing w:after="0" w:line="240" w:lineRule="exact"/>
        <w:ind w:left="284" w:hanging="284"/>
        <w:jc w:val="both"/>
        <w:rPr>
          <w:rFonts w:asciiTheme="majorHAnsi" w:hAnsiTheme="majorHAnsi" w:cstheme="majorHAnsi"/>
        </w:rPr>
      </w:pPr>
    </w:p>
    <w:p w14:paraId="78E3A528" w14:textId="24E3015B" w:rsidR="00EC6E0F" w:rsidRPr="00EC6E0F" w:rsidRDefault="00046A49" w:rsidP="00EC6E0F">
      <w:pPr>
        <w:spacing w:after="0" w:line="240" w:lineRule="exact"/>
        <w:jc w:val="both"/>
        <w:rPr>
          <w:rFonts w:asciiTheme="majorHAnsi" w:hAnsiTheme="majorHAnsi" w:cstheme="majorHAnsi"/>
        </w:rPr>
      </w:pPr>
      <w:r>
        <w:rPr>
          <w:rFonts w:asciiTheme="majorHAnsi" w:hAnsiTheme="majorHAnsi" w:cstheme="majorHAnsi"/>
        </w:rPr>
        <w:t>V Sabinove dňa 21.1.2021</w:t>
      </w:r>
    </w:p>
    <w:p w14:paraId="2AA355CC" w14:textId="33B7CB4A" w:rsidR="00046A49" w:rsidRDefault="00046A49" w:rsidP="00EC6E0F">
      <w:pPr>
        <w:spacing w:after="0" w:line="240" w:lineRule="exact"/>
        <w:jc w:val="both"/>
        <w:rPr>
          <w:rFonts w:asciiTheme="majorHAnsi" w:hAnsiTheme="majorHAnsi" w:cstheme="majorHAnsi"/>
        </w:rPr>
      </w:pPr>
    </w:p>
    <w:p w14:paraId="2CFEA2F3" w14:textId="77777777" w:rsidR="00046A49" w:rsidRDefault="00046A49" w:rsidP="00EC6E0F">
      <w:pPr>
        <w:spacing w:after="0" w:line="240" w:lineRule="exact"/>
        <w:jc w:val="both"/>
        <w:rPr>
          <w:rFonts w:asciiTheme="majorHAnsi" w:hAnsiTheme="majorHAnsi" w:cstheme="majorHAnsi"/>
        </w:rPr>
      </w:pPr>
    </w:p>
    <w:p w14:paraId="57488887" w14:textId="7B98A949" w:rsidR="00EC6E0F" w:rsidRPr="00EC6E0F" w:rsidRDefault="00EC6E0F" w:rsidP="00EC6E0F">
      <w:pPr>
        <w:spacing w:after="0" w:line="240" w:lineRule="exact"/>
        <w:jc w:val="both"/>
        <w:rPr>
          <w:rFonts w:asciiTheme="majorHAnsi" w:hAnsiTheme="majorHAnsi" w:cstheme="majorHAnsi"/>
        </w:rPr>
      </w:pPr>
      <w:r w:rsidRPr="00EC6E0F">
        <w:rPr>
          <w:rFonts w:asciiTheme="majorHAnsi" w:hAnsiTheme="majorHAnsi" w:cstheme="majorHAnsi"/>
        </w:rPr>
        <w:t xml:space="preserve">Za objednávateľa: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t>Za poskytovateľa:</w:t>
      </w:r>
    </w:p>
    <w:p w14:paraId="14AA7504" w14:textId="3FBE03EE" w:rsidR="00EC6E0F" w:rsidRDefault="00EC6E0F" w:rsidP="00EC6E0F">
      <w:pPr>
        <w:spacing w:after="0" w:line="240" w:lineRule="exact"/>
        <w:jc w:val="both"/>
        <w:rPr>
          <w:rFonts w:asciiTheme="majorHAnsi" w:hAnsiTheme="majorHAnsi" w:cstheme="majorHAnsi"/>
        </w:rPr>
      </w:pPr>
    </w:p>
    <w:p w14:paraId="77A993C4" w14:textId="3F96C7AE" w:rsidR="00046A49" w:rsidRDefault="00046A49" w:rsidP="00EC6E0F">
      <w:pPr>
        <w:spacing w:after="0" w:line="240" w:lineRule="exact"/>
        <w:jc w:val="both"/>
        <w:rPr>
          <w:rFonts w:asciiTheme="majorHAnsi" w:hAnsiTheme="majorHAnsi" w:cstheme="majorHAnsi"/>
        </w:rPr>
      </w:pPr>
    </w:p>
    <w:p w14:paraId="16773342" w14:textId="77777777" w:rsidR="00046A49" w:rsidRPr="00EC6E0F" w:rsidRDefault="00046A49" w:rsidP="00EC6E0F">
      <w:pPr>
        <w:spacing w:after="0" w:line="240" w:lineRule="exact"/>
        <w:jc w:val="both"/>
        <w:rPr>
          <w:rFonts w:asciiTheme="majorHAnsi" w:hAnsiTheme="majorHAnsi" w:cstheme="majorHAnsi"/>
        </w:rPr>
      </w:pPr>
    </w:p>
    <w:p w14:paraId="6A57E95A" w14:textId="77777777" w:rsidR="00EC6E0F" w:rsidRPr="00EC6E0F" w:rsidRDefault="00EC6E0F" w:rsidP="00EC6E0F">
      <w:pPr>
        <w:spacing w:after="0" w:line="240" w:lineRule="exact"/>
        <w:jc w:val="both"/>
        <w:rPr>
          <w:rFonts w:asciiTheme="majorHAnsi" w:hAnsiTheme="majorHAnsi" w:cstheme="majorHAnsi"/>
        </w:rPr>
      </w:pPr>
    </w:p>
    <w:p w14:paraId="4492190E" w14:textId="5E1DD954" w:rsidR="00EC6E0F" w:rsidRPr="00EC6E0F" w:rsidRDefault="00EC6E0F" w:rsidP="00EC6E0F">
      <w:pPr>
        <w:spacing w:after="0" w:line="240" w:lineRule="exact"/>
        <w:jc w:val="both"/>
        <w:rPr>
          <w:rFonts w:asciiTheme="majorHAnsi" w:hAnsiTheme="majorHAnsi" w:cstheme="majorHAnsi"/>
        </w:rPr>
      </w:pPr>
      <w:r w:rsidRPr="00EC6E0F">
        <w:rPr>
          <w:rFonts w:asciiTheme="majorHAnsi" w:hAnsiTheme="majorHAnsi" w:cstheme="majorHAnsi"/>
        </w:rPr>
        <w:t>....................................................</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t>............................................................</w:t>
      </w:r>
    </w:p>
    <w:p w14:paraId="02083D06" w14:textId="527C9495" w:rsidR="00EC6E0F" w:rsidRPr="00EC6E0F" w:rsidRDefault="00B94249" w:rsidP="00B94249">
      <w:pPr>
        <w:spacing w:after="0" w:line="240" w:lineRule="exact"/>
        <w:ind w:firstLine="708"/>
        <w:jc w:val="both"/>
        <w:rPr>
          <w:rFonts w:asciiTheme="majorHAnsi" w:hAnsiTheme="majorHAnsi" w:cstheme="majorHAnsi"/>
          <w:b/>
          <w:bCs/>
        </w:rPr>
      </w:pPr>
      <w:r w:rsidRPr="00B94249">
        <w:rPr>
          <w:rFonts w:asciiTheme="majorHAnsi" w:hAnsiTheme="majorHAnsi" w:cstheme="majorHAnsi"/>
        </w:rPr>
        <w:t>Starosta obce</w:t>
      </w:r>
      <w:r w:rsidR="00EC6E0F" w:rsidRPr="00EC6E0F">
        <w:rPr>
          <w:rFonts w:asciiTheme="majorHAnsi" w:hAnsiTheme="majorHAnsi" w:cstheme="majorHAnsi"/>
        </w:rPr>
        <w:tab/>
      </w:r>
      <w:r w:rsidR="00EC6E0F" w:rsidRPr="00EC6E0F">
        <w:rPr>
          <w:rFonts w:asciiTheme="majorHAnsi" w:hAnsiTheme="majorHAnsi" w:cstheme="majorHAnsi"/>
        </w:rPr>
        <w:tab/>
      </w:r>
      <w:r w:rsidR="00EC6E0F" w:rsidRPr="00EC6E0F">
        <w:rPr>
          <w:rFonts w:asciiTheme="majorHAnsi" w:hAnsiTheme="majorHAnsi" w:cstheme="majorHAnsi"/>
        </w:rPr>
        <w:tab/>
      </w:r>
      <w:r w:rsidR="00EC6E0F" w:rsidRPr="00EC6E0F">
        <w:rPr>
          <w:rFonts w:asciiTheme="majorHAnsi" w:hAnsiTheme="majorHAnsi" w:cstheme="majorHAnsi"/>
        </w:rPr>
        <w:tab/>
        <w:t xml:space="preserve">                  </w:t>
      </w:r>
      <w:r>
        <w:rPr>
          <w:rFonts w:asciiTheme="majorHAnsi" w:hAnsiTheme="majorHAnsi" w:cstheme="majorHAnsi"/>
        </w:rPr>
        <w:t xml:space="preserve"> Zástupca poskytovateľa</w:t>
      </w:r>
      <w:r w:rsidR="00EC6E0F" w:rsidRPr="00EC6E0F">
        <w:rPr>
          <w:rFonts w:asciiTheme="majorHAnsi" w:hAnsiTheme="majorHAnsi" w:cstheme="majorHAnsi"/>
        </w:rPr>
        <w:t xml:space="preserve">       </w:t>
      </w:r>
    </w:p>
    <w:p w14:paraId="1119BDCA" w14:textId="77777777" w:rsidR="00EC6E0F" w:rsidRPr="00EC6E0F" w:rsidRDefault="00EC6E0F" w:rsidP="00EC6E0F">
      <w:pPr>
        <w:jc w:val="both"/>
        <w:rPr>
          <w:rFonts w:asciiTheme="majorHAnsi" w:hAnsiTheme="majorHAnsi" w:cstheme="majorHAnsi"/>
        </w:rPr>
      </w:pPr>
    </w:p>
    <w:p w14:paraId="2392A11D" w14:textId="77777777" w:rsidR="00EC6E0F" w:rsidRPr="00F36236" w:rsidRDefault="00EC6E0F" w:rsidP="00EC6E0F">
      <w:pPr>
        <w:jc w:val="both"/>
      </w:pPr>
    </w:p>
    <w:p w14:paraId="4F29E5AB" w14:textId="325B61DA" w:rsidR="00EA501A" w:rsidRDefault="00EA501A"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04BF85BA"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4279EE76"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5ABE000E"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4614F519"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2D0B9C05"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316D40C9"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475B381C"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118462E4"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1ED27AB4"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0BBA15DF"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14:paraId="7CE5D49D"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bookmarkEnd w:id="0"/>
    <w:p w14:paraId="181A8B9D" w14:textId="77777777"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sectPr w:rsidR="00381ABD" w:rsidSect="0062286B">
      <w:footerReference w:type="default" r:id="rId8"/>
      <w:type w:val="continuous"/>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68190" w14:textId="77777777" w:rsidR="00B06D57" w:rsidRDefault="00B06D57" w:rsidP="00862F22">
      <w:pPr>
        <w:spacing w:after="0" w:line="240" w:lineRule="auto"/>
      </w:pPr>
      <w:r>
        <w:separator/>
      </w:r>
    </w:p>
  </w:endnote>
  <w:endnote w:type="continuationSeparator" w:id="0">
    <w:p w14:paraId="7ED2CFF3" w14:textId="77777777" w:rsidR="00B06D57" w:rsidRDefault="00B06D57"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2957B1" w:rsidRPr="002A4428" w:rsidRDefault="002957B1">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A24D95">
          <w:rPr>
            <w:rFonts w:ascii="Times New Roman" w:hAnsi="Times New Roman" w:cs="Times New Roman"/>
            <w:noProof/>
            <w:sz w:val="24"/>
          </w:rPr>
          <w:t>27</w:t>
        </w:r>
        <w:r w:rsidRPr="002A4428">
          <w:rPr>
            <w:rFonts w:ascii="Times New Roman" w:hAnsi="Times New Roman" w:cs="Times New Roman"/>
            <w:sz w:val="24"/>
          </w:rPr>
          <w:fldChar w:fldCharType="end"/>
        </w:r>
      </w:p>
    </w:sdtContent>
  </w:sdt>
  <w:p w14:paraId="66E9EFB8" w14:textId="77777777" w:rsidR="002957B1" w:rsidRPr="002A4428" w:rsidRDefault="002957B1">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28FFA" w14:textId="77777777" w:rsidR="00B06D57" w:rsidRDefault="00B06D57" w:rsidP="00862F22">
      <w:pPr>
        <w:spacing w:after="0" w:line="240" w:lineRule="auto"/>
      </w:pPr>
      <w:r>
        <w:separator/>
      </w:r>
    </w:p>
  </w:footnote>
  <w:footnote w:type="continuationSeparator" w:id="0">
    <w:p w14:paraId="5422295F" w14:textId="77777777" w:rsidR="00B06D57" w:rsidRDefault="00B06D57" w:rsidP="00862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3" w15:restartNumberingAfterBreak="0">
    <w:nsid w:val="0E91012F"/>
    <w:multiLevelType w:val="hybridMultilevel"/>
    <w:tmpl w:val="BCE42322"/>
    <w:lvl w:ilvl="0" w:tplc="DF80D6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EE80FBD"/>
    <w:multiLevelType w:val="hybridMultilevel"/>
    <w:tmpl w:val="0F50B8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A679F8"/>
    <w:multiLevelType w:val="hybridMultilevel"/>
    <w:tmpl w:val="68CCE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1F69A1"/>
    <w:multiLevelType w:val="hybridMultilevel"/>
    <w:tmpl w:val="6674E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9E6134"/>
    <w:multiLevelType w:val="hybridMultilevel"/>
    <w:tmpl w:val="13D417CE"/>
    <w:lvl w:ilvl="0" w:tplc="420C41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8336A17"/>
    <w:multiLevelType w:val="hybridMultilevel"/>
    <w:tmpl w:val="312269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15:restartNumberingAfterBreak="0">
    <w:nsid w:val="354E2AD2"/>
    <w:multiLevelType w:val="hybridMultilevel"/>
    <w:tmpl w:val="D89A1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6D677D"/>
    <w:multiLevelType w:val="hybridMultilevel"/>
    <w:tmpl w:val="FD925EFC"/>
    <w:lvl w:ilvl="0" w:tplc="5D5E47EE">
      <w:start w:val="3"/>
      <w:numFmt w:val="bullet"/>
      <w:lvlText w:val="-"/>
      <w:lvlJc w:val="left"/>
      <w:pPr>
        <w:ind w:left="927" w:hanging="360"/>
      </w:pPr>
      <w:rPr>
        <w:rFonts w:ascii="Times New Roman" w:eastAsia="Arial"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9A3874"/>
    <w:multiLevelType w:val="hybridMultilevel"/>
    <w:tmpl w:val="EDDEF940"/>
    <w:lvl w:ilvl="0" w:tplc="57B4E4E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30E0377"/>
    <w:multiLevelType w:val="hybridMultilevel"/>
    <w:tmpl w:val="255CA092"/>
    <w:lvl w:ilvl="0" w:tplc="B746820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6CC6635"/>
    <w:multiLevelType w:val="hybridMultilevel"/>
    <w:tmpl w:val="974A8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1E611B"/>
    <w:multiLevelType w:val="hybridMultilevel"/>
    <w:tmpl w:val="860A9886"/>
    <w:lvl w:ilvl="0" w:tplc="08BEE56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14"/>
  </w:num>
  <w:num w:numId="4">
    <w:abstractNumId w:val="4"/>
  </w:num>
  <w:num w:numId="5">
    <w:abstractNumId w:val="19"/>
  </w:num>
  <w:num w:numId="6">
    <w:abstractNumId w:val="30"/>
  </w:num>
  <w:num w:numId="7">
    <w:abstractNumId w:val="18"/>
  </w:num>
  <w:num w:numId="8">
    <w:abstractNumId w:val="7"/>
  </w:num>
  <w:num w:numId="9">
    <w:abstractNumId w:val="25"/>
  </w:num>
  <w:num w:numId="10">
    <w:abstractNumId w:val="10"/>
  </w:num>
  <w:num w:numId="11">
    <w:abstractNumId w:val="11"/>
  </w:num>
  <w:num w:numId="12">
    <w:abstractNumId w:val="8"/>
  </w:num>
  <w:num w:numId="13">
    <w:abstractNumId w:val="12"/>
  </w:num>
  <w:num w:numId="14">
    <w:abstractNumId w:val="3"/>
  </w:num>
  <w:num w:numId="15">
    <w:abstractNumId w:val="31"/>
  </w:num>
  <w:num w:numId="16">
    <w:abstractNumId w:val="15"/>
  </w:num>
  <w:num w:numId="17">
    <w:abstractNumId w:val="20"/>
  </w:num>
  <w:num w:numId="18">
    <w:abstractNumId w:val="13"/>
  </w:num>
  <w:num w:numId="19">
    <w:abstractNumId w:val="26"/>
  </w:num>
  <w:num w:numId="20">
    <w:abstractNumId w:val="17"/>
  </w:num>
  <w:num w:numId="21">
    <w:abstractNumId w:val="21"/>
  </w:num>
  <w:num w:numId="22">
    <w:abstractNumId w:val="1"/>
  </w:num>
  <w:num w:numId="23">
    <w:abstractNumId w:val="23"/>
  </w:num>
  <w:num w:numId="24">
    <w:abstractNumId w:val="28"/>
  </w:num>
  <w:num w:numId="25">
    <w:abstractNumId w:val="0"/>
  </w:num>
  <w:num w:numId="26">
    <w:abstractNumId w:val="27"/>
  </w:num>
  <w:num w:numId="27">
    <w:abstractNumId w:val="16"/>
  </w:num>
  <w:num w:numId="28">
    <w:abstractNumId w:val="22"/>
  </w:num>
  <w:num w:numId="29">
    <w:abstractNumId w:val="6"/>
  </w:num>
  <w:num w:numId="30">
    <w:abstractNumId w:val="5"/>
  </w:num>
  <w:num w:numId="31">
    <w:abstractNumId w:val="2"/>
  </w:num>
  <w:num w:numId="32">
    <w:abstractNumId w:val="2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87A"/>
    <w:rsid w:val="00023127"/>
    <w:rsid w:val="000253DA"/>
    <w:rsid w:val="000266A2"/>
    <w:rsid w:val="000274B8"/>
    <w:rsid w:val="000303CD"/>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3F2"/>
    <w:rsid w:val="00043599"/>
    <w:rsid w:val="000441F3"/>
    <w:rsid w:val="00044CD9"/>
    <w:rsid w:val="000453B1"/>
    <w:rsid w:val="00045CE0"/>
    <w:rsid w:val="00046A49"/>
    <w:rsid w:val="00050BC6"/>
    <w:rsid w:val="00051CD1"/>
    <w:rsid w:val="00055E17"/>
    <w:rsid w:val="00056159"/>
    <w:rsid w:val="000561CE"/>
    <w:rsid w:val="0005722A"/>
    <w:rsid w:val="00060726"/>
    <w:rsid w:val="00063DF2"/>
    <w:rsid w:val="00066525"/>
    <w:rsid w:val="000665A9"/>
    <w:rsid w:val="0007055C"/>
    <w:rsid w:val="00070590"/>
    <w:rsid w:val="00071E29"/>
    <w:rsid w:val="00075709"/>
    <w:rsid w:val="00076F44"/>
    <w:rsid w:val="000778E8"/>
    <w:rsid w:val="00077DF6"/>
    <w:rsid w:val="00080D42"/>
    <w:rsid w:val="0008103A"/>
    <w:rsid w:val="00083C6C"/>
    <w:rsid w:val="00085887"/>
    <w:rsid w:val="00090832"/>
    <w:rsid w:val="000909B9"/>
    <w:rsid w:val="000916BF"/>
    <w:rsid w:val="00091F5A"/>
    <w:rsid w:val="000922F1"/>
    <w:rsid w:val="0009281F"/>
    <w:rsid w:val="000930D1"/>
    <w:rsid w:val="000948B6"/>
    <w:rsid w:val="0009538F"/>
    <w:rsid w:val="00095B10"/>
    <w:rsid w:val="00096188"/>
    <w:rsid w:val="00096444"/>
    <w:rsid w:val="0009714A"/>
    <w:rsid w:val="000A0E57"/>
    <w:rsid w:val="000A1003"/>
    <w:rsid w:val="000A11D6"/>
    <w:rsid w:val="000A17A7"/>
    <w:rsid w:val="000A27C6"/>
    <w:rsid w:val="000A2E37"/>
    <w:rsid w:val="000A2E5F"/>
    <w:rsid w:val="000A6AC8"/>
    <w:rsid w:val="000A6E82"/>
    <w:rsid w:val="000A7780"/>
    <w:rsid w:val="000B4565"/>
    <w:rsid w:val="000B4F1B"/>
    <w:rsid w:val="000B60BE"/>
    <w:rsid w:val="000B6477"/>
    <w:rsid w:val="000C0465"/>
    <w:rsid w:val="000C0828"/>
    <w:rsid w:val="000C25A2"/>
    <w:rsid w:val="000C5A20"/>
    <w:rsid w:val="000C5BA2"/>
    <w:rsid w:val="000C60D6"/>
    <w:rsid w:val="000C730D"/>
    <w:rsid w:val="000C7619"/>
    <w:rsid w:val="000D06BC"/>
    <w:rsid w:val="000D1002"/>
    <w:rsid w:val="000D23AC"/>
    <w:rsid w:val="000D2758"/>
    <w:rsid w:val="000D2D65"/>
    <w:rsid w:val="000D2D95"/>
    <w:rsid w:val="000D3122"/>
    <w:rsid w:val="000D31CD"/>
    <w:rsid w:val="000D3E3E"/>
    <w:rsid w:val="000D6437"/>
    <w:rsid w:val="000D6A25"/>
    <w:rsid w:val="000D6D11"/>
    <w:rsid w:val="000D6E20"/>
    <w:rsid w:val="000E1AF4"/>
    <w:rsid w:val="000E3240"/>
    <w:rsid w:val="000E40FC"/>
    <w:rsid w:val="000E46C5"/>
    <w:rsid w:val="000E4D5E"/>
    <w:rsid w:val="000E583F"/>
    <w:rsid w:val="000E6A69"/>
    <w:rsid w:val="000F1525"/>
    <w:rsid w:val="000F1670"/>
    <w:rsid w:val="000F2682"/>
    <w:rsid w:val="000F30B1"/>
    <w:rsid w:val="000F3DD0"/>
    <w:rsid w:val="000F4843"/>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296B"/>
    <w:rsid w:val="0013325E"/>
    <w:rsid w:val="001340DE"/>
    <w:rsid w:val="0013539A"/>
    <w:rsid w:val="0013572F"/>
    <w:rsid w:val="00136C62"/>
    <w:rsid w:val="001373A0"/>
    <w:rsid w:val="001405EA"/>
    <w:rsid w:val="00142441"/>
    <w:rsid w:val="00142789"/>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1F9F"/>
    <w:rsid w:val="001737E5"/>
    <w:rsid w:val="001752F6"/>
    <w:rsid w:val="001767B8"/>
    <w:rsid w:val="00176FED"/>
    <w:rsid w:val="0017712D"/>
    <w:rsid w:val="00177160"/>
    <w:rsid w:val="00180CA9"/>
    <w:rsid w:val="0018123F"/>
    <w:rsid w:val="00182377"/>
    <w:rsid w:val="001836D3"/>
    <w:rsid w:val="0018406B"/>
    <w:rsid w:val="001840AA"/>
    <w:rsid w:val="00184399"/>
    <w:rsid w:val="0019037C"/>
    <w:rsid w:val="0019285B"/>
    <w:rsid w:val="00192899"/>
    <w:rsid w:val="001959DC"/>
    <w:rsid w:val="00195A5D"/>
    <w:rsid w:val="00195D0A"/>
    <w:rsid w:val="00195D1E"/>
    <w:rsid w:val="001A2021"/>
    <w:rsid w:val="001A22BF"/>
    <w:rsid w:val="001A4ECE"/>
    <w:rsid w:val="001A5B18"/>
    <w:rsid w:val="001A606E"/>
    <w:rsid w:val="001A644D"/>
    <w:rsid w:val="001A7E7C"/>
    <w:rsid w:val="001A7F37"/>
    <w:rsid w:val="001A7F8D"/>
    <w:rsid w:val="001B0CB8"/>
    <w:rsid w:val="001B1A82"/>
    <w:rsid w:val="001B2ABC"/>
    <w:rsid w:val="001B32E1"/>
    <w:rsid w:val="001B3625"/>
    <w:rsid w:val="001B381A"/>
    <w:rsid w:val="001B559D"/>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20E48"/>
    <w:rsid w:val="00221271"/>
    <w:rsid w:val="002224A8"/>
    <w:rsid w:val="00222F71"/>
    <w:rsid w:val="00224E2B"/>
    <w:rsid w:val="0022579C"/>
    <w:rsid w:val="0022738D"/>
    <w:rsid w:val="00230304"/>
    <w:rsid w:val="00232DA3"/>
    <w:rsid w:val="00236C55"/>
    <w:rsid w:val="002376B6"/>
    <w:rsid w:val="00237AF7"/>
    <w:rsid w:val="00237DB2"/>
    <w:rsid w:val="002413C5"/>
    <w:rsid w:val="0024262D"/>
    <w:rsid w:val="00242D6F"/>
    <w:rsid w:val="00246385"/>
    <w:rsid w:val="00246A93"/>
    <w:rsid w:val="00246BD4"/>
    <w:rsid w:val="00250FF6"/>
    <w:rsid w:val="002517C8"/>
    <w:rsid w:val="00252CAE"/>
    <w:rsid w:val="00253BCE"/>
    <w:rsid w:val="002556FD"/>
    <w:rsid w:val="002558CA"/>
    <w:rsid w:val="00256413"/>
    <w:rsid w:val="00257989"/>
    <w:rsid w:val="002619D7"/>
    <w:rsid w:val="00262C13"/>
    <w:rsid w:val="00263249"/>
    <w:rsid w:val="002647E4"/>
    <w:rsid w:val="00277BA9"/>
    <w:rsid w:val="00283C56"/>
    <w:rsid w:val="002846AE"/>
    <w:rsid w:val="00284E2D"/>
    <w:rsid w:val="00284F0F"/>
    <w:rsid w:val="002855AA"/>
    <w:rsid w:val="002913EC"/>
    <w:rsid w:val="002920F6"/>
    <w:rsid w:val="00294114"/>
    <w:rsid w:val="00294AF2"/>
    <w:rsid w:val="002957B1"/>
    <w:rsid w:val="00295E76"/>
    <w:rsid w:val="00297E5B"/>
    <w:rsid w:val="002A0C9E"/>
    <w:rsid w:val="002A40E1"/>
    <w:rsid w:val="002A4428"/>
    <w:rsid w:val="002A490B"/>
    <w:rsid w:val="002A49DC"/>
    <w:rsid w:val="002A4F66"/>
    <w:rsid w:val="002A4FFD"/>
    <w:rsid w:val="002A5A54"/>
    <w:rsid w:val="002B0086"/>
    <w:rsid w:val="002B2A7C"/>
    <w:rsid w:val="002B3303"/>
    <w:rsid w:val="002C057B"/>
    <w:rsid w:val="002C069F"/>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49C6"/>
    <w:rsid w:val="0032545F"/>
    <w:rsid w:val="00326F8C"/>
    <w:rsid w:val="003274B5"/>
    <w:rsid w:val="00327548"/>
    <w:rsid w:val="003275A7"/>
    <w:rsid w:val="00330872"/>
    <w:rsid w:val="00331B8A"/>
    <w:rsid w:val="00332003"/>
    <w:rsid w:val="00332E9F"/>
    <w:rsid w:val="00332ECD"/>
    <w:rsid w:val="0033667B"/>
    <w:rsid w:val="003403E4"/>
    <w:rsid w:val="00342D68"/>
    <w:rsid w:val="00342E56"/>
    <w:rsid w:val="00345EE0"/>
    <w:rsid w:val="00350190"/>
    <w:rsid w:val="003523CE"/>
    <w:rsid w:val="00353239"/>
    <w:rsid w:val="00353484"/>
    <w:rsid w:val="00354023"/>
    <w:rsid w:val="00354489"/>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CE6"/>
    <w:rsid w:val="00387ADD"/>
    <w:rsid w:val="00387D2F"/>
    <w:rsid w:val="00390B31"/>
    <w:rsid w:val="0039104D"/>
    <w:rsid w:val="0039151E"/>
    <w:rsid w:val="003915AA"/>
    <w:rsid w:val="003947C6"/>
    <w:rsid w:val="00396FD4"/>
    <w:rsid w:val="003977D9"/>
    <w:rsid w:val="003A0C66"/>
    <w:rsid w:val="003A2223"/>
    <w:rsid w:val="003A36DE"/>
    <w:rsid w:val="003A3B8F"/>
    <w:rsid w:val="003A52F8"/>
    <w:rsid w:val="003A59D9"/>
    <w:rsid w:val="003A77C9"/>
    <w:rsid w:val="003B06EF"/>
    <w:rsid w:val="003B1B12"/>
    <w:rsid w:val="003B2C48"/>
    <w:rsid w:val="003B2CCE"/>
    <w:rsid w:val="003B2ED4"/>
    <w:rsid w:val="003B452F"/>
    <w:rsid w:val="003B49E6"/>
    <w:rsid w:val="003B627B"/>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DED"/>
    <w:rsid w:val="003E6F19"/>
    <w:rsid w:val="003F3750"/>
    <w:rsid w:val="003F5188"/>
    <w:rsid w:val="003F6709"/>
    <w:rsid w:val="004001B6"/>
    <w:rsid w:val="004016F8"/>
    <w:rsid w:val="00402A37"/>
    <w:rsid w:val="00405DE9"/>
    <w:rsid w:val="00406B96"/>
    <w:rsid w:val="00406CC6"/>
    <w:rsid w:val="00407385"/>
    <w:rsid w:val="00407714"/>
    <w:rsid w:val="00407D7F"/>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7CB3"/>
    <w:rsid w:val="0048319E"/>
    <w:rsid w:val="0048440B"/>
    <w:rsid w:val="00484E06"/>
    <w:rsid w:val="00486600"/>
    <w:rsid w:val="004937FC"/>
    <w:rsid w:val="00493942"/>
    <w:rsid w:val="0049413F"/>
    <w:rsid w:val="0049503C"/>
    <w:rsid w:val="00495185"/>
    <w:rsid w:val="004970A6"/>
    <w:rsid w:val="004A03AC"/>
    <w:rsid w:val="004A1DC4"/>
    <w:rsid w:val="004A2FF9"/>
    <w:rsid w:val="004A41C9"/>
    <w:rsid w:val="004A79AE"/>
    <w:rsid w:val="004A7BAF"/>
    <w:rsid w:val="004B02B1"/>
    <w:rsid w:val="004B13C0"/>
    <w:rsid w:val="004B3954"/>
    <w:rsid w:val="004B3A97"/>
    <w:rsid w:val="004B3CD7"/>
    <w:rsid w:val="004B60A0"/>
    <w:rsid w:val="004B658B"/>
    <w:rsid w:val="004B6ABF"/>
    <w:rsid w:val="004C1F4F"/>
    <w:rsid w:val="004C4331"/>
    <w:rsid w:val="004C50F0"/>
    <w:rsid w:val="004C6A15"/>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41C4"/>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97D"/>
    <w:rsid w:val="00546B10"/>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B1B"/>
    <w:rsid w:val="00594096"/>
    <w:rsid w:val="00594158"/>
    <w:rsid w:val="0059525B"/>
    <w:rsid w:val="00595FD7"/>
    <w:rsid w:val="005A1607"/>
    <w:rsid w:val="005A1808"/>
    <w:rsid w:val="005A2BB2"/>
    <w:rsid w:val="005A3535"/>
    <w:rsid w:val="005A3FCA"/>
    <w:rsid w:val="005A57A7"/>
    <w:rsid w:val="005A7C81"/>
    <w:rsid w:val="005B1C0A"/>
    <w:rsid w:val="005B1D67"/>
    <w:rsid w:val="005B5AE5"/>
    <w:rsid w:val="005B6729"/>
    <w:rsid w:val="005B748D"/>
    <w:rsid w:val="005C1D39"/>
    <w:rsid w:val="005C1D9B"/>
    <w:rsid w:val="005C21DB"/>
    <w:rsid w:val="005C337C"/>
    <w:rsid w:val="005C3A63"/>
    <w:rsid w:val="005C4382"/>
    <w:rsid w:val="005C677B"/>
    <w:rsid w:val="005D1836"/>
    <w:rsid w:val="005D1AA1"/>
    <w:rsid w:val="005D668E"/>
    <w:rsid w:val="005D7300"/>
    <w:rsid w:val="005E0217"/>
    <w:rsid w:val="005E178B"/>
    <w:rsid w:val="005E188E"/>
    <w:rsid w:val="005E258B"/>
    <w:rsid w:val="005E5476"/>
    <w:rsid w:val="005E79AC"/>
    <w:rsid w:val="005F02BE"/>
    <w:rsid w:val="005F0618"/>
    <w:rsid w:val="005F2659"/>
    <w:rsid w:val="005F2758"/>
    <w:rsid w:val="005F2CCE"/>
    <w:rsid w:val="005F3428"/>
    <w:rsid w:val="005F3D7A"/>
    <w:rsid w:val="005F4C60"/>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4FC2"/>
    <w:rsid w:val="00635EF3"/>
    <w:rsid w:val="0063602F"/>
    <w:rsid w:val="0063735F"/>
    <w:rsid w:val="00640344"/>
    <w:rsid w:val="00640692"/>
    <w:rsid w:val="00640AAB"/>
    <w:rsid w:val="0064135D"/>
    <w:rsid w:val="00641FBB"/>
    <w:rsid w:val="00642500"/>
    <w:rsid w:val="00642A31"/>
    <w:rsid w:val="00647BF0"/>
    <w:rsid w:val="006513B1"/>
    <w:rsid w:val="0065192E"/>
    <w:rsid w:val="00653CB5"/>
    <w:rsid w:val="00653FD1"/>
    <w:rsid w:val="00654F1D"/>
    <w:rsid w:val="00655AB1"/>
    <w:rsid w:val="006577C6"/>
    <w:rsid w:val="00657A2A"/>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0913"/>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9E1"/>
    <w:rsid w:val="00701BA2"/>
    <w:rsid w:val="00701BF2"/>
    <w:rsid w:val="007036A5"/>
    <w:rsid w:val="007043D9"/>
    <w:rsid w:val="00704F66"/>
    <w:rsid w:val="0070659A"/>
    <w:rsid w:val="0071002F"/>
    <w:rsid w:val="0071086E"/>
    <w:rsid w:val="00710D52"/>
    <w:rsid w:val="007118FA"/>
    <w:rsid w:val="00712C30"/>
    <w:rsid w:val="00713CF3"/>
    <w:rsid w:val="00715E18"/>
    <w:rsid w:val="007177F4"/>
    <w:rsid w:val="007218EC"/>
    <w:rsid w:val="00721C08"/>
    <w:rsid w:val="00721CA9"/>
    <w:rsid w:val="0072394F"/>
    <w:rsid w:val="00724386"/>
    <w:rsid w:val="00724E31"/>
    <w:rsid w:val="0072715B"/>
    <w:rsid w:val="00727493"/>
    <w:rsid w:val="007275DE"/>
    <w:rsid w:val="0072784C"/>
    <w:rsid w:val="007278E3"/>
    <w:rsid w:val="00731BC6"/>
    <w:rsid w:val="00732296"/>
    <w:rsid w:val="00732AC0"/>
    <w:rsid w:val="007336F0"/>
    <w:rsid w:val="00733890"/>
    <w:rsid w:val="0073633D"/>
    <w:rsid w:val="0073645E"/>
    <w:rsid w:val="00736E73"/>
    <w:rsid w:val="0074009F"/>
    <w:rsid w:val="00741F5A"/>
    <w:rsid w:val="00742258"/>
    <w:rsid w:val="007428E0"/>
    <w:rsid w:val="007434B5"/>
    <w:rsid w:val="007455C2"/>
    <w:rsid w:val="0074609E"/>
    <w:rsid w:val="007509D2"/>
    <w:rsid w:val="00751E9E"/>
    <w:rsid w:val="00752A05"/>
    <w:rsid w:val="00753C6F"/>
    <w:rsid w:val="00754601"/>
    <w:rsid w:val="00754833"/>
    <w:rsid w:val="007558EE"/>
    <w:rsid w:val="007559B8"/>
    <w:rsid w:val="00756977"/>
    <w:rsid w:val="007604A9"/>
    <w:rsid w:val="00761993"/>
    <w:rsid w:val="007632A0"/>
    <w:rsid w:val="00764810"/>
    <w:rsid w:val="00764E6E"/>
    <w:rsid w:val="00766E84"/>
    <w:rsid w:val="00767677"/>
    <w:rsid w:val="00771F2A"/>
    <w:rsid w:val="00772699"/>
    <w:rsid w:val="00773C88"/>
    <w:rsid w:val="007746CC"/>
    <w:rsid w:val="00774DE1"/>
    <w:rsid w:val="00776D5B"/>
    <w:rsid w:val="00777FEE"/>
    <w:rsid w:val="007808B3"/>
    <w:rsid w:val="007830CB"/>
    <w:rsid w:val="00783291"/>
    <w:rsid w:val="00784827"/>
    <w:rsid w:val="007854E7"/>
    <w:rsid w:val="00786940"/>
    <w:rsid w:val="00786C63"/>
    <w:rsid w:val="00786E58"/>
    <w:rsid w:val="00787AB7"/>
    <w:rsid w:val="00787D6E"/>
    <w:rsid w:val="00787FFC"/>
    <w:rsid w:val="00790331"/>
    <w:rsid w:val="00792E9A"/>
    <w:rsid w:val="00793597"/>
    <w:rsid w:val="00794108"/>
    <w:rsid w:val="007947A3"/>
    <w:rsid w:val="007955CF"/>
    <w:rsid w:val="00795B0C"/>
    <w:rsid w:val="007963EE"/>
    <w:rsid w:val="007A2AC4"/>
    <w:rsid w:val="007A3A9D"/>
    <w:rsid w:val="007A503D"/>
    <w:rsid w:val="007A576C"/>
    <w:rsid w:val="007A61F6"/>
    <w:rsid w:val="007A7396"/>
    <w:rsid w:val="007A7AAF"/>
    <w:rsid w:val="007A7E05"/>
    <w:rsid w:val="007A7F9B"/>
    <w:rsid w:val="007B0029"/>
    <w:rsid w:val="007B0475"/>
    <w:rsid w:val="007B0CCA"/>
    <w:rsid w:val="007B0F10"/>
    <w:rsid w:val="007B1B77"/>
    <w:rsid w:val="007B2572"/>
    <w:rsid w:val="007B310F"/>
    <w:rsid w:val="007B57FB"/>
    <w:rsid w:val="007B63B3"/>
    <w:rsid w:val="007B7AD0"/>
    <w:rsid w:val="007B7BEE"/>
    <w:rsid w:val="007B7D84"/>
    <w:rsid w:val="007C0781"/>
    <w:rsid w:val="007C53E5"/>
    <w:rsid w:val="007C56C2"/>
    <w:rsid w:val="007C5D4D"/>
    <w:rsid w:val="007C7F78"/>
    <w:rsid w:val="007D049A"/>
    <w:rsid w:val="007D0910"/>
    <w:rsid w:val="007D462E"/>
    <w:rsid w:val="007D5AE8"/>
    <w:rsid w:val="007D77AA"/>
    <w:rsid w:val="007D7D9E"/>
    <w:rsid w:val="007E1656"/>
    <w:rsid w:val="007E24D7"/>
    <w:rsid w:val="007E3401"/>
    <w:rsid w:val="007E3B8A"/>
    <w:rsid w:val="007F057A"/>
    <w:rsid w:val="007F2F96"/>
    <w:rsid w:val="007F3576"/>
    <w:rsid w:val="007F3B50"/>
    <w:rsid w:val="007F491B"/>
    <w:rsid w:val="007F4FC6"/>
    <w:rsid w:val="007F62CA"/>
    <w:rsid w:val="00801962"/>
    <w:rsid w:val="00802B12"/>
    <w:rsid w:val="00804E30"/>
    <w:rsid w:val="00804F53"/>
    <w:rsid w:val="00811E55"/>
    <w:rsid w:val="008146AA"/>
    <w:rsid w:val="008163E6"/>
    <w:rsid w:val="008175DA"/>
    <w:rsid w:val="0082139D"/>
    <w:rsid w:val="0082353F"/>
    <w:rsid w:val="00824049"/>
    <w:rsid w:val="008264B8"/>
    <w:rsid w:val="00826EF2"/>
    <w:rsid w:val="0082786D"/>
    <w:rsid w:val="00827E00"/>
    <w:rsid w:val="00830B12"/>
    <w:rsid w:val="0083363E"/>
    <w:rsid w:val="00833959"/>
    <w:rsid w:val="0083431B"/>
    <w:rsid w:val="00837BA3"/>
    <w:rsid w:val="00841396"/>
    <w:rsid w:val="00841C39"/>
    <w:rsid w:val="00845961"/>
    <w:rsid w:val="00847835"/>
    <w:rsid w:val="00853849"/>
    <w:rsid w:val="00853BD6"/>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267E"/>
    <w:rsid w:val="008831AE"/>
    <w:rsid w:val="00883A4C"/>
    <w:rsid w:val="00885602"/>
    <w:rsid w:val="00885E4F"/>
    <w:rsid w:val="008864A0"/>
    <w:rsid w:val="00886B78"/>
    <w:rsid w:val="00887682"/>
    <w:rsid w:val="00887989"/>
    <w:rsid w:val="008903E2"/>
    <w:rsid w:val="00893F9E"/>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C0247"/>
    <w:rsid w:val="008C1287"/>
    <w:rsid w:val="008C34FC"/>
    <w:rsid w:val="008C3FC1"/>
    <w:rsid w:val="008C4766"/>
    <w:rsid w:val="008C68CB"/>
    <w:rsid w:val="008C6D77"/>
    <w:rsid w:val="008D12B8"/>
    <w:rsid w:val="008D4159"/>
    <w:rsid w:val="008D4743"/>
    <w:rsid w:val="008D53B5"/>
    <w:rsid w:val="008D7648"/>
    <w:rsid w:val="008D7A76"/>
    <w:rsid w:val="008E0B80"/>
    <w:rsid w:val="008E0C26"/>
    <w:rsid w:val="008E20CB"/>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21248"/>
    <w:rsid w:val="00921DD4"/>
    <w:rsid w:val="009224D5"/>
    <w:rsid w:val="0092294C"/>
    <w:rsid w:val="009232F6"/>
    <w:rsid w:val="00923331"/>
    <w:rsid w:val="00925C56"/>
    <w:rsid w:val="009261CC"/>
    <w:rsid w:val="0092632D"/>
    <w:rsid w:val="00930979"/>
    <w:rsid w:val="009312D9"/>
    <w:rsid w:val="00933383"/>
    <w:rsid w:val="00935287"/>
    <w:rsid w:val="00937297"/>
    <w:rsid w:val="009418F2"/>
    <w:rsid w:val="0094339A"/>
    <w:rsid w:val="00947A8C"/>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70E89"/>
    <w:rsid w:val="009727F4"/>
    <w:rsid w:val="00972A10"/>
    <w:rsid w:val="00972CB2"/>
    <w:rsid w:val="009737E6"/>
    <w:rsid w:val="0097472D"/>
    <w:rsid w:val="00981E6D"/>
    <w:rsid w:val="00982D84"/>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122A"/>
    <w:rsid w:val="009A1F1E"/>
    <w:rsid w:val="009A2732"/>
    <w:rsid w:val="009A6E70"/>
    <w:rsid w:val="009A77F1"/>
    <w:rsid w:val="009A7BFD"/>
    <w:rsid w:val="009B189E"/>
    <w:rsid w:val="009B3163"/>
    <w:rsid w:val="009B6117"/>
    <w:rsid w:val="009B6C90"/>
    <w:rsid w:val="009C0894"/>
    <w:rsid w:val="009C1912"/>
    <w:rsid w:val="009C19BF"/>
    <w:rsid w:val="009C340A"/>
    <w:rsid w:val="009C52AE"/>
    <w:rsid w:val="009D0B36"/>
    <w:rsid w:val="009D1277"/>
    <w:rsid w:val="009D1561"/>
    <w:rsid w:val="009D1C33"/>
    <w:rsid w:val="009D4851"/>
    <w:rsid w:val="009D50A1"/>
    <w:rsid w:val="009D55F3"/>
    <w:rsid w:val="009E013B"/>
    <w:rsid w:val="009E028D"/>
    <w:rsid w:val="009E0663"/>
    <w:rsid w:val="009E5CDB"/>
    <w:rsid w:val="009E6738"/>
    <w:rsid w:val="009E75F2"/>
    <w:rsid w:val="009E78D3"/>
    <w:rsid w:val="009F08A9"/>
    <w:rsid w:val="009F1159"/>
    <w:rsid w:val="009F184D"/>
    <w:rsid w:val="009F4599"/>
    <w:rsid w:val="009F5A2B"/>
    <w:rsid w:val="009F64AF"/>
    <w:rsid w:val="00A02C23"/>
    <w:rsid w:val="00A03FE5"/>
    <w:rsid w:val="00A10DE2"/>
    <w:rsid w:val="00A10FF6"/>
    <w:rsid w:val="00A113DD"/>
    <w:rsid w:val="00A126DC"/>
    <w:rsid w:val="00A12860"/>
    <w:rsid w:val="00A13B05"/>
    <w:rsid w:val="00A142C7"/>
    <w:rsid w:val="00A146FD"/>
    <w:rsid w:val="00A216E7"/>
    <w:rsid w:val="00A22749"/>
    <w:rsid w:val="00A24447"/>
    <w:rsid w:val="00A24D95"/>
    <w:rsid w:val="00A25724"/>
    <w:rsid w:val="00A261D3"/>
    <w:rsid w:val="00A274E7"/>
    <w:rsid w:val="00A3344A"/>
    <w:rsid w:val="00A34020"/>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37C6"/>
    <w:rsid w:val="00A74C8E"/>
    <w:rsid w:val="00A80C15"/>
    <w:rsid w:val="00A82AFB"/>
    <w:rsid w:val="00A82B05"/>
    <w:rsid w:val="00A8614C"/>
    <w:rsid w:val="00A86C50"/>
    <w:rsid w:val="00A90495"/>
    <w:rsid w:val="00A93AA3"/>
    <w:rsid w:val="00A95EE2"/>
    <w:rsid w:val="00A96216"/>
    <w:rsid w:val="00A97B84"/>
    <w:rsid w:val="00A97FFD"/>
    <w:rsid w:val="00AA2E7F"/>
    <w:rsid w:val="00AA3379"/>
    <w:rsid w:val="00AA5570"/>
    <w:rsid w:val="00AA5B31"/>
    <w:rsid w:val="00AA727C"/>
    <w:rsid w:val="00AA7454"/>
    <w:rsid w:val="00AA7683"/>
    <w:rsid w:val="00AB00B4"/>
    <w:rsid w:val="00AB154E"/>
    <w:rsid w:val="00AB1920"/>
    <w:rsid w:val="00AB1E94"/>
    <w:rsid w:val="00AB23AC"/>
    <w:rsid w:val="00AB3A75"/>
    <w:rsid w:val="00AB48A4"/>
    <w:rsid w:val="00AB6A90"/>
    <w:rsid w:val="00AC1D15"/>
    <w:rsid w:val="00AC494B"/>
    <w:rsid w:val="00AC4DFD"/>
    <w:rsid w:val="00AC6056"/>
    <w:rsid w:val="00AC6BE9"/>
    <w:rsid w:val="00AC77BA"/>
    <w:rsid w:val="00AD0481"/>
    <w:rsid w:val="00AD08A5"/>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2E23"/>
    <w:rsid w:val="00AF3091"/>
    <w:rsid w:val="00AF7BB6"/>
    <w:rsid w:val="00B00E91"/>
    <w:rsid w:val="00B00EEC"/>
    <w:rsid w:val="00B019B1"/>
    <w:rsid w:val="00B05E84"/>
    <w:rsid w:val="00B06D57"/>
    <w:rsid w:val="00B06E0A"/>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12AD"/>
    <w:rsid w:val="00B4149F"/>
    <w:rsid w:val="00B4377C"/>
    <w:rsid w:val="00B4514B"/>
    <w:rsid w:val="00B457D5"/>
    <w:rsid w:val="00B462EC"/>
    <w:rsid w:val="00B47CF7"/>
    <w:rsid w:val="00B47F10"/>
    <w:rsid w:val="00B5164E"/>
    <w:rsid w:val="00B5341B"/>
    <w:rsid w:val="00B54077"/>
    <w:rsid w:val="00B54405"/>
    <w:rsid w:val="00B55E80"/>
    <w:rsid w:val="00B56B89"/>
    <w:rsid w:val="00B60E14"/>
    <w:rsid w:val="00B6331E"/>
    <w:rsid w:val="00B638EA"/>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186"/>
    <w:rsid w:val="00B871D4"/>
    <w:rsid w:val="00B900A4"/>
    <w:rsid w:val="00B90A00"/>
    <w:rsid w:val="00B92BDF"/>
    <w:rsid w:val="00B94249"/>
    <w:rsid w:val="00B948C0"/>
    <w:rsid w:val="00B962D8"/>
    <w:rsid w:val="00B9679A"/>
    <w:rsid w:val="00B97BA1"/>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2130"/>
    <w:rsid w:val="00BD467A"/>
    <w:rsid w:val="00BD7341"/>
    <w:rsid w:val="00BD7607"/>
    <w:rsid w:val="00BE1B64"/>
    <w:rsid w:val="00BE1C60"/>
    <w:rsid w:val="00BE41F1"/>
    <w:rsid w:val="00BE6006"/>
    <w:rsid w:val="00BE6F06"/>
    <w:rsid w:val="00BE7010"/>
    <w:rsid w:val="00BE7EF5"/>
    <w:rsid w:val="00BF7F90"/>
    <w:rsid w:val="00C01225"/>
    <w:rsid w:val="00C01DAD"/>
    <w:rsid w:val="00C0394C"/>
    <w:rsid w:val="00C04D73"/>
    <w:rsid w:val="00C05368"/>
    <w:rsid w:val="00C0707A"/>
    <w:rsid w:val="00C078D1"/>
    <w:rsid w:val="00C106CA"/>
    <w:rsid w:val="00C10C7B"/>
    <w:rsid w:val="00C11835"/>
    <w:rsid w:val="00C11B41"/>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13B9"/>
    <w:rsid w:val="00C31525"/>
    <w:rsid w:val="00C32727"/>
    <w:rsid w:val="00C32B99"/>
    <w:rsid w:val="00C35160"/>
    <w:rsid w:val="00C407D9"/>
    <w:rsid w:val="00C4102B"/>
    <w:rsid w:val="00C424CB"/>
    <w:rsid w:val="00C45D5D"/>
    <w:rsid w:val="00C460A8"/>
    <w:rsid w:val="00C46251"/>
    <w:rsid w:val="00C46FD9"/>
    <w:rsid w:val="00C475B6"/>
    <w:rsid w:val="00C4780D"/>
    <w:rsid w:val="00C52312"/>
    <w:rsid w:val="00C56559"/>
    <w:rsid w:val="00C64CC3"/>
    <w:rsid w:val="00C663A6"/>
    <w:rsid w:val="00C66F06"/>
    <w:rsid w:val="00C67025"/>
    <w:rsid w:val="00C722B0"/>
    <w:rsid w:val="00C72361"/>
    <w:rsid w:val="00C7396B"/>
    <w:rsid w:val="00C741D7"/>
    <w:rsid w:val="00C745ED"/>
    <w:rsid w:val="00C74A70"/>
    <w:rsid w:val="00C74EAB"/>
    <w:rsid w:val="00C7547B"/>
    <w:rsid w:val="00C75F83"/>
    <w:rsid w:val="00C80533"/>
    <w:rsid w:val="00C843C5"/>
    <w:rsid w:val="00C852C1"/>
    <w:rsid w:val="00C85E62"/>
    <w:rsid w:val="00C86418"/>
    <w:rsid w:val="00C87C6C"/>
    <w:rsid w:val="00C91696"/>
    <w:rsid w:val="00C93238"/>
    <w:rsid w:val="00C9383A"/>
    <w:rsid w:val="00C947DF"/>
    <w:rsid w:val="00C94F55"/>
    <w:rsid w:val="00C95625"/>
    <w:rsid w:val="00C95F14"/>
    <w:rsid w:val="00CA02B7"/>
    <w:rsid w:val="00CA154D"/>
    <w:rsid w:val="00CA4B45"/>
    <w:rsid w:val="00CA67B0"/>
    <w:rsid w:val="00CB0598"/>
    <w:rsid w:val="00CB153D"/>
    <w:rsid w:val="00CB1A6D"/>
    <w:rsid w:val="00CB2860"/>
    <w:rsid w:val="00CB3AE0"/>
    <w:rsid w:val="00CB6B1C"/>
    <w:rsid w:val="00CC141A"/>
    <w:rsid w:val="00CC1AA8"/>
    <w:rsid w:val="00CC25C8"/>
    <w:rsid w:val="00CC35CF"/>
    <w:rsid w:val="00CC3F0B"/>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58F2"/>
    <w:rsid w:val="00D06A73"/>
    <w:rsid w:val="00D079F4"/>
    <w:rsid w:val="00D1073D"/>
    <w:rsid w:val="00D108A6"/>
    <w:rsid w:val="00D10CE2"/>
    <w:rsid w:val="00D114B0"/>
    <w:rsid w:val="00D13070"/>
    <w:rsid w:val="00D131F0"/>
    <w:rsid w:val="00D1539D"/>
    <w:rsid w:val="00D163A3"/>
    <w:rsid w:val="00D166F4"/>
    <w:rsid w:val="00D172D3"/>
    <w:rsid w:val="00D1769E"/>
    <w:rsid w:val="00D17B36"/>
    <w:rsid w:val="00D2165A"/>
    <w:rsid w:val="00D23475"/>
    <w:rsid w:val="00D238A7"/>
    <w:rsid w:val="00D240A0"/>
    <w:rsid w:val="00D25639"/>
    <w:rsid w:val="00D31140"/>
    <w:rsid w:val="00D31993"/>
    <w:rsid w:val="00D322F2"/>
    <w:rsid w:val="00D4081D"/>
    <w:rsid w:val="00D41B20"/>
    <w:rsid w:val="00D41B72"/>
    <w:rsid w:val="00D41E81"/>
    <w:rsid w:val="00D42101"/>
    <w:rsid w:val="00D42666"/>
    <w:rsid w:val="00D44E14"/>
    <w:rsid w:val="00D45176"/>
    <w:rsid w:val="00D454EF"/>
    <w:rsid w:val="00D47C3C"/>
    <w:rsid w:val="00D50934"/>
    <w:rsid w:val="00D5131B"/>
    <w:rsid w:val="00D528EB"/>
    <w:rsid w:val="00D55ED0"/>
    <w:rsid w:val="00D561E4"/>
    <w:rsid w:val="00D56BC9"/>
    <w:rsid w:val="00D5783C"/>
    <w:rsid w:val="00D614B3"/>
    <w:rsid w:val="00D62637"/>
    <w:rsid w:val="00D6329E"/>
    <w:rsid w:val="00D65F5E"/>
    <w:rsid w:val="00D65F6E"/>
    <w:rsid w:val="00D71B58"/>
    <w:rsid w:val="00D72B78"/>
    <w:rsid w:val="00D73A9E"/>
    <w:rsid w:val="00D766EC"/>
    <w:rsid w:val="00D76B58"/>
    <w:rsid w:val="00D8068D"/>
    <w:rsid w:val="00D81E5C"/>
    <w:rsid w:val="00D82ABC"/>
    <w:rsid w:val="00D840A1"/>
    <w:rsid w:val="00D85681"/>
    <w:rsid w:val="00D85709"/>
    <w:rsid w:val="00D85A74"/>
    <w:rsid w:val="00D8798F"/>
    <w:rsid w:val="00D9065D"/>
    <w:rsid w:val="00D9371E"/>
    <w:rsid w:val="00D95262"/>
    <w:rsid w:val="00D95CD6"/>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345E"/>
    <w:rsid w:val="00DC4685"/>
    <w:rsid w:val="00DC53AD"/>
    <w:rsid w:val="00DC5402"/>
    <w:rsid w:val="00DC5AE0"/>
    <w:rsid w:val="00DC634C"/>
    <w:rsid w:val="00DC6C4F"/>
    <w:rsid w:val="00DC753E"/>
    <w:rsid w:val="00DD1973"/>
    <w:rsid w:val="00DD1FB0"/>
    <w:rsid w:val="00DD28BA"/>
    <w:rsid w:val="00DD2FCC"/>
    <w:rsid w:val="00DD7648"/>
    <w:rsid w:val="00DE172F"/>
    <w:rsid w:val="00DE24F7"/>
    <w:rsid w:val="00DE43F7"/>
    <w:rsid w:val="00DE4F3F"/>
    <w:rsid w:val="00DF0C12"/>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E72"/>
    <w:rsid w:val="00EB5E04"/>
    <w:rsid w:val="00EB6E09"/>
    <w:rsid w:val="00EB7D39"/>
    <w:rsid w:val="00EB7D67"/>
    <w:rsid w:val="00EC024A"/>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0CF"/>
    <w:rsid w:val="00EE74C3"/>
    <w:rsid w:val="00EE7EFB"/>
    <w:rsid w:val="00EF1AA9"/>
    <w:rsid w:val="00EF2B2A"/>
    <w:rsid w:val="00EF4026"/>
    <w:rsid w:val="00F0208C"/>
    <w:rsid w:val="00F020BB"/>
    <w:rsid w:val="00F05F53"/>
    <w:rsid w:val="00F06607"/>
    <w:rsid w:val="00F07139"/>
    <w:rsid w:val="00F101AD"/>
    <w:rsid w:val="00F11D98"/>
    <w:rsid w:val="00F12427"/>
    <w:rsid w:val="00F15B58"/>
    <w:rsid w:val="00F16D85"/>
    <w:rsid w:val="00F176B2"/>
    <w:rsid w:val="00F20204"/>
    <w:rsid w:val="00F21C8F"/>
    <w:rsid w:val="00F2376A"/>
    <w:rsid w:val="00F24514"/>
    <w:rsid w:val="00F248C6"/>
    <w:rsid w:val="00F249EE"/>
    <w:rsid w:val="00F25F96"/>
    <w:rsid w:val="00F3133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19A9"/>
    <w:rsid w:val="00F53126"/>
    <w:rsid w:val="00F54786"/>
    <w:rsid w:val="00F556B8"/>
    <w:rsid w:val="00F56C0D"/>
    <w:rsid w:val="00F603C4"/>
    <w:rsid w:val="00F603F3"/>
    <w:rsid w:val="00F60CDD"/>
    <w:rsid w:val="00F62B58"/>
    <w:rsid w:val="00F639FF"/>
    <w:rsid w:val="00F6607A"/>
    <w:rsid w:val="00F67AD7"/>
    <w:rsid w:val="00F700EB"/>
    <w:rsid w:val="00F701AF"/>
    <w:rsid w:val="00F707F1"/>
    <w:rsid w:val="00F71D00"/>
    <w:rsid w:val="00F73C64"/>
    <w:rsid w:val="00F76A93"/>
    <w:rsid w:val="00F77D10"/>
    <w:rsid w:val="00F80A3F"/>
    <w:rsid w:val="00F81898"/>
    <w:rsid w:val="00F81F3D"/>
    <w:rsid w:val="00F84096"/>
    <w:rsid w:val="00F84841"/>
    <w:rsid w:val="00F87239"/>
    <w:rsid w:val="00F87823"/>
    <w:rsid w:val="00F90992"/>
    <w:rsid w:val="00F90C80"/>
    <w:rsid w:val="00F9155C"/>
    <w:rsid w:val="00F938CF"/>
    <w:rsid w:val="00F940AD"/>
    <w:rsid w:val="00F970EF"/>
    <w:rsid w:val="00F97AFB"/>
    <w:rsid w:val="00FA0FF3"/>
    <w:rsid w:val="00FA1B78"/>
    <w:rsid w:val="00FA42DA"/>
    <w:rsid w:val="00FA5271"/>
    <w:rsid w:val="00FA553E"/>
    <w:rsid w:val="00FA56EB"/>
    <w:rsid w:val="00FA74BB"/>
    <w:rsid w:val="00FA769F"/>
    <w:rsid w:val="00FB0BAE"/>
    <w:rsid w:val="00FB2498"/>
    <w:rsid w:val="00FB3C29"/>
    <w:rsid w:val="00FB3F66"/>
    <w:rsid w:val="00FB44FC"/>
    <w:rsid w:val="00FC149B"/>
    <w:rsid w:val="00FC15CF"/>
    <w:rsid w:val="00FC26C7"/>
    <w:rsid w:val="00FC2A38"/>
    <w:rsid w:val="00FC35C5"/>
    <w:rsid w:val="00FC3962"/>
    <w:rsid w:val="00FC7988"/>
    <w:rsid w:val="00FD0E0C"/>
    <w:rsid w:val="00FD1A2E"/>
    <w:rsid w:val="00FD58EB"/>
    <w:rsid w:val="00FD6DA4"/>
    <w:rsid w:val="00FD750A"/>
    <w:rsid w:val="00FD75E4"/>
    <w:rsid w:val="00FE2DAF"/>
    <w:rsid w:val="00FE4F01"/>
    <w:rsid w:val="00FE53AD"/>
    <w:rsid w:val="00FE56E7"/>
    <w:rsid w:val="00FE5BB9"/>
    <w:rsid w:val="00FE7004"/>
    <w:rsid w:val="00FF0194"/>
    <w:rsid w:val="00FF1216"/>
    <w:rsid w:val="00FF144D"/>
    <w:rsid w:val="00FF38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4FB1183A-8FA2-4E50-B330-0F1F1524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F31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31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Vraz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F31EE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31EEF"/>
    <w:rPr>
      <w:rFonts w:asciiTheme="majorHAnsi" w:eastAsiaTheme="majorEastAsia" w:hAnsiTheme="majorHAnsi" w:cstheme="majorBidi"/>
      <w:b/>
      <w:bCs/>
      <w:color w:val="4F81BD" w:themeColor="accent1"/>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24673703">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8CEC-D68F-4DBE-8E84-74C0FB6F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2514</Words>
  <Characters>14330</Characters>
  <Application>Microsoft Office Word</Application>
  <DocSecurity>0</DocSecurity>
  <Lines>119</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spravca</cp:lastModifiedBy>
  <cp:revision>6</cp:revision>
  <cp:lastPrinted>2021-01-21T13:31:00Z</cp:lastPrinted>
  <dcterms:created xsi:type="dcterms:W3CDTF">2021-01-21T13:43:00Z</dcterms:created>
  <dcterms:modified xsi:type="dcterms:W3CDTF">2021-01-21T15:16:00Z</dcterms:modified>
</cp:coreProperties>
</file>