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Z Á P I S N I C A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z 15. zasadnutia OZ Obce Malé Straciny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zo dňa 14.03.2025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r/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Prítomní:</w:t>
      </w:r>
      <w:r>
        <w:rPr>
          <w:sz w:val="24"/>
          <w:szCs w:val="24"/>
        </w:rPr>
        <w:t xml:space="preserve"> Lukáš Varga starosta obce 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Poslanci:</w:t>
      </w:r>
      <w:r>
        <w:rPr>
          <w:sz w:val="24"/>
          <w:szCs w:val="24"/>
        </w:rPr>
        <w:t xml:space="preserve"> Mgr. Butorová Marcela, Káššayová Júlia, Káššayová Tatiana,                                            </w:t>
        <w:br w:type="textWrapping"/>
        <w:t xml:space="preserve">                Oláh Radovan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Neprítomní:</w:t>
      </w:r>
      <w:r>
        <w:rPr>
          <w:sz w:val="24"/>
          <w:szCs w:val="24"/>
        </w:rPr>
        <w:t xml:space="preserve"> Ing. Slávka Čerpáková, Ing. Slavomír Čerpák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Ďalší prítomní: -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Verejnosť:</w:t>
      </w:r>
      <w:r>
        <w:rPr>
          <w:sz w:val="24"/>
          <w:szCs w:val="24"/>
        </w:rPr>
        <w:t xml:space="preserve"> -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 zasadnutia: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Obecné zastupiteľstvo na 15. zasadnutí prerokovalo nasledovný program :</w:t>
      </w:r>
    </w:p>
    <w:p>
      <w:pPr>
        <w:ind w:firstLine="397"/>
        <w:spacing w:line="36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1.  Otvorenie zasadnutia.</w:t>
      </w:r>
    </w:p>
    <w:p>
      <w:pPr>
        <w:ind w:firstLine="567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 Určenie zapisovateľa a overovateľov zápisnice, voľba návrhovej komisie.</w:t>
      </w:r>
    </w:p>
    <w:p>
      <w:pPr>
        <w:ind w:firstLine="567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 Schválenie programu rokovania OZ.</w:t>
      </w:r>
    </w:p>
    <w:p>
      <w:pPr>
        <w:ind w:firstLine="567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 Ročná správa HK za rok 2024</w:t>
      </w:r>
    </w:p>
    <w:p>
      <w:pPr>
        <w:ind w:firstLine="567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 Kultúrno spoločenské podujatia na rok 2025</w:t>
      </w:r>
    </w:p>
    <w:p>
      <w:pPr>
        <w:ind w:firstLine="567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  Rôzne </w:t>
      </w:r>
    </w:p>
    <w:p>
      <w:pPr>
        <w:ind w:firstLine="567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 Rekapitulácia uznesení</w:t>
      </w:r>
    </w:p>
    <w:p>
      <w:pPr>
        <w:ind w:firstLine="567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 Záver             </w:t>
      </w:r>
    </w:p>
    <w:p>
      <w:pPr>
        <w:ind w:firstLine="567"/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</w:t>
      </w:r>
    </w:p>
    <w:p>
      <w:pPr>
        <w:spacing w:line="360" w:lineRule="auto"/>
        <w:jc w:val="both"/>
        <w:rPr>
          <w:b/>
          <w:sz w:val="24"/>
          <w:szCs w:val="24"/>
          <w:u w:color="auto" w:val="single"/>
        </w:rPr>
      </w:pPr>
      <w:r>
        <w:rPr>
          <w:b/>
          <w:sz w:val="24"/>
          <w:szCs w:val="24"/>
          <w:u w:color="auto" w:val="single"/>
        </w:rPr>
        <w:t xml:space="preserve">K bodu 1. Otvorenie </w:t>
      </w:r>
    </w:p>
    <w:p>
      <w:pPr>
        <w:spacing w:line="360" w:lineRule="auto"/>
        <w:jc w:val="both"/>
        <w:tabs defTabSz="708">
          <w:tab w:val="left" w:pos="9808" w:leader="none"/>
        </w:tabs>
        <w:rPr>
          <w:sz w:val="24"/>
          <w:szCs w:val="24"/>
        </w:rPr>
      </w:pPr>
      <w:r>
        <w:rPr>
          <w:sz w:val="24"/>
          <w:szCs w:val="24"/>
        </w:rPr>
        <w:t>Rokovanie OZ otvoril Lukáš Varga, starosta obce, ktorý privítal všetkých prítomných. Ing. Slávka Čerpáková, Ing. Slavomír Čerpák sa z dnešného zasadnutia ospravedlnili. Začiatok zasadnutia 17:30 hod.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Starosta skonštatoval, že počet prítomných poslancov je 4 a OZ je uznášania schopné.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rPr>
          <w:b/>
          <w:sz w:val="24"/>
          <w:szCs w:val="24"/>
          <w:u w:color="auto" w:val="single"/>
        </w:rPr>
      </w:pPr>
      <w:r>
        <w:rPr>
          <w:b/>
          <w:sz w:val="24"/>
          <w:szCs w:val="24"/>
          <w:u w:color="auto" w:val="single"/>
        </w:rPr>
        <w:t>K bodu 2. Určenie zapisovateľa a overovateľov zápisnice.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zapisovateľku bola určená Júlia Káššayová.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overovateľov zápisnice boli určení poslanci: Mgr. Butorová Marcela, Káššayová Tatiana, Oláh Radovan.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návrhovej komisie boli navrhnutí členovia:  Káššayová Júlia, Káššayová Tatiana, Oláh Radovan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predsedu návrhovej komisie bola navrhnutá : Mgr. Butorová Marcela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Návrhová komisia predložila návrh uznesenia.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 na uznesenie č.  87 zo 15  zasadnutia OZ Malé Straciny zo dňa 14.03.2025</w:t>
      </w:r>
    </w:p>
    <w:p>
      <w:pPr>
        <w:rPr>
          <w:b/>
          <w:sz w:val="24"/>
          <w:szCs w:val="24"/>
          <w:u w:color="auto" w:val="single"/>
        </w:rPr>
      </w:pPr>
      <w:r>
        <w:rPr>
          <w:b/>
          <w:sz w:val="24"/>
          <w:szCs w:val="24"/>
          <w:u w:color="auto" w:val="single"/>
        </w:rPr>
        <w:t>K bodu 2 Určenie zapisovateľa a overovateľov zápisnice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Obecné zastupiteľstvo: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A)určuje:- zapisovateľku : Júliu Káššayovú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- overovateľov zápisnice: Káššayová Tatiana, Oláh Radovan, Butorová Marcela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B)volí: návrhovú komisiu v zložení: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- predseda: Butorová Marcela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- členovia: Káššayová Tatiana, Oláh Radovan</w:t>
      </w:r>
    </w:p>
    <w:tbl>
      <w:tblPr>
        <w:tblStyle w:val="TableGrid"/>
        <w:name w:val="Tabuľka1"/>
        <w:tabOrder w:val="0"/>
        <w:jc w:val="left"/>
        <w:tblInd w:w="720" w:type="dxa"/>
        <w:tblW w:w="8342" w:type="dxa"/>
        <w:pPr>
          <w:ind w:left="720"/>
        </w:pPr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Butorová Marcela, Oláh Radovan, Káššayová Júlia, Káššayová Tatiana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r/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rPr>
          <w:b/>
          <w:sz w:val="24"/>
          <w:szCs w:val="24"/>
          <w:u w:color="auto" w:val="single"/>
        </w:rPr>
      </w:pPr>
      <w:r>
        <w:rPr>
          <w:b/>
          <w:sz w:val="24"/>
          <w:szCs w:val="24"/>
          <w:u w:color="auto" w:val="single"/>
        </w:rPr>
        <w:t>K bodu 3.  Schválenie programu rokovania OZ.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oboznámil poslancov s programom rokovania.  OZ schválilo program rokovania.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Návrhová komisia predložila návrh uznesenia.</w:t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 na uznesenie č. 88 z 15 zasadnutia OZ Malé Straciny zo dňa 14.03.2025</w:t>
      </w:r>
    </w:p>
    <w:p>
      <w:pPr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2"/>
          <w:szCs w:val="22"/>
          <w:u w:color="auto" w:val="single"/>
        </w:rPr>
        <w:t xml:space="preserve"> </w:t>
      </w:r>
      <w:r>
        <w:rPr>
          <w:b/>
          <w:bCs/>
          <w:sz w:val="24"/>
          <w:szCs w:val="24"/>
          <w:u w:color="auto" w:val="single"/>
        </w:rPr>
        <w:t>K Bodu 3 Schválenie programu rokovania OZ</w:t>
      </w:r>
      <w:r>
        <w:rPr>
          <w:b/>
          <w:bCs/>
          <w:sz w:val="24"/>
          <w:szCs w:val="24"/>
          <w:u w:color="auto" w:val="singl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Obecné zastupiteľstvo schvaľuje program rokovania OZ.</w:t>
      </w:r>
    </w:p>
    <w:p>
      <w:pPr>
        <w:pStyle w:val="para4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Otvorenie zasadnutia</w:t>
      </w:r>
    </w:p>
    <w:p>
      <w:pPr>
        <w:pStyle w:val="para4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Určenie zapisovateľa a overovateľov zápisnice, voľba návrhovej komisie.</w:t>
      </w:r>
    </w:p>
    <w:p>
      <w:pPr>
        <w:pStyle w:val="para4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Schválenie programu rokovania OZ.</w:t>
      </w:r>
    </w:p>
    <w:p>
      <w:pPr>
        <w:pStyle w:val="para4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Ročná správa HK za rok 2024</w:t>
      </w:r>
    </w:p>
    <w:p>
      <w:pPr>
        <w:pStyle w:val="para4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Kultúrno spoločenské podujatia na rok 2025</w:t>
      </w:r>
    </w:p>
    <w:p>
      <w:pPr>
        <w:pStyle w:val="para4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Rôzne</w:t>
      </w:r>
    </w:p>
    <w:p>
      <w:pPr>
        <w:pStyle w:val="para4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Rekapitulácia uznesení.</w:t>
      </w:r>
    </w:p>
    <w:p>
      <w:pPr>
        <w:pStyle w:val="para4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Záver </w:t>
      </w:r>
    </w:p>
    <w:p>
      <w:r/>
    </w:p>
    <w:tbl>
      <w:tblPr>
        <w:tblStyle w:val="TableGrid"/>
        <w:name w:val="Tabuľka2"/>
        <w:tabOrder w:val="0"/>
        <w:jc w:val="left"/>
        <w:tblInd w:w="720" w:type="dxa"/>
        <w:tblW w:w="8342" w:type="dxa"/>
        <w:pPr>
          <w:ind w:left="720"/>
        </w:pPr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Butorová Marcela, Oláh Radovan, Káššayová Júlia, Káššayová Tatiana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</w:r>
    </w:p>
    <w:p>
      <w:pPr>
        <w:spacing w:line="360" w:lineRule="auto"/>
        <w:jc w:val="both"/>
        <w:rPr>
          <w:rFonts w:eastAsia="Times New Roman"/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 xml:space="preserve">K bodu 4. </w:t>
      </w:r>
      <w:r>
        <w:rPr>
          <w:rFonts w:eastAsia="Times New Roman"/>
          <w:b/>
          <w:bCs/>
          <w:sz w:val="24"/>
          <w:szCs w:val="24"/>
          <w:u w:color="auto" w:val="single"/>
        </w:rPr>
        <w:t>Ročná správa HK za rok 2024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Hlavná kontrolórka Obce Malé Straciny, Ing. Slávka Čerpáková, predložila písomnú správu o kontrolnej činnosti . Vykonávala kontrolnú činnosť v roku 2024 podľa vypracovaných plánov práce na I. polrok 2024 a II. polrok 2024 schválených obecným zastupiteľstvom. Uvádza v nej prehľad kontrol vykonaných za dané obdobie.  OZ berie na vedomie Správu o kontrolnej činnosti.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Návrhová komisia predložila návrh uznesenia.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 na uznesenie č. 89 z 15 zasadnutia OZ Malé Straciny zo dňa 14.03.2025</w:t>
      </w:r>
    </w:p>
    <w:p>
      <w:pPr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2"/>
          <w:szCs w:val="22"/>
          <w:u w:color="auto" w:val="single"/>
        </w:rPr>
        <w:t xml:space="preserve"> </w:t>
      </w:r>
      <w:r>
        <w:rPr>
          <w:b/>
          <w:bCs/>
          <w:sz w:val="24"/>
          <w:szCs w:val="24"/>
          <w:u w:color="auto" w:val="single"/>
        </w:rPr>
        <w:t xml:space="preserve">K Bodu </w:t>
      </w:r>
      <w:r>
        <w:rPr>
          <w:b/>
          <w:bCs/>
          <w:sz w:val="24"/>
          <w:szCs w:val="24"/>
          <w:u w:color="auto" w:val="single"/>
        </w:rPr>
        <w:t>4 Ročná správa HK za rok 2024</w:t>
      </w:r>
      <w:r>
        <w:rPr>
          <w:b/>
          <w:bCs/>
          <w:sz w:val="24"/>
          <w:szCs w:val="24"/>
          <w:u w:color="auto" w:val="singl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Obecné zastupiteľstvo berie na vedomie správu hlavnej kontrolórky za rok 2024.</w:t>
      </w:r>
    </w:p>
    <w:tbl>
      <w:tblPr>
        <w:tblStyle w:val="TableGrid"/>
        <w:name w:val="Tabuľka3"/>
        <w:tabOrder w:val="0"/>
        <w:jc w:val="left"/>
        <w:tblInd w:w="720" w:type="dxa"/>
        <w:tblW w:w="8342" w:type="dxa"/>
        <w:pPr>
          <w:ind w:left="720"/>
        </w:pPr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Butorová Marcela, Oláh Radovan, Káššayová Júlia, Káššayová Tatiana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rPr>
          <w:rFonts w:eastAsia="Times New Roman"/>
          <w:b/>
          <w:bCs/>
          <w:sz w:val="24"/>
          <w:szCs w:val="24"/>
          <w:u w:color="auto" w:val="single"/>
        </w:rPr>
      </w:pPr>
      <w:r>
        <w:rPr>
          <w:rFonts w:eastAsia="Times New Roman"/>
          <w:b/>
          <w:bCs/>
          <w:sz w:val="24"/>
          <w:szCs w:val="24"/>
          <w:u w:color="auto" w:val="single"/>
        </w:rPr>
        <w:t>K bodu 5. Kultúrno spoločenské podujatia na rok 2025</w:t>
      </w:r>
    </w:p>
    <w:p>
      <w:pPr>
        <w:spacing w:after="200" w:line="360" w:lineRule="auto"/>
        <w:jc w:val="both"/>
        <w:widowControl/>
        <w:rPr>
          <w:rFonts w:eastAsia="Times New Roman"/>
          <w:sz w:val="24"/>
          <w:szCs w:val="24"/>
          <w:lang w:val="sk-sk"/>
        </w:rPr>
      </w:pPr>
      <w:r>
        <w:rPr>
          <w:rFonts w:eastAsia="Times New Roman"/>
          <w:sz w:val="24"/>
          <w:szCs w:val="24"/>
          <w:lang w:val="sk-sk"/>
        </w:rPr>
        <w:t xml:space="preserve">Poslanci OZ sa predbežne dohodli na realizácií nasledujúcich podujatí na rok 2024: Oslavy 1. Mája, Otvorenie prázdnin, SNP, Jubilanti, Uvítanie do života, Advent, Mikuláš. OZ schvaľuje predbežný kalendár podujatí na rok 2025.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Návrhová komisia predložila návrh uznesenia.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 na uznesenie č. 90 z 15 zasadnutia OZ Malé Straciny zo dňa 14.03.2025</w:t>
      </w:r>
    </w:p>
    <w:p>
      <w:pPr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2"/>
          <w:szCs w:val="22"/>
          <w:u w:color="auto" w:val="single"/>
        </w:rPr>
        <w:t xml:space="preserve"> </w:t>
      </w:r>
      <w:r>
        <w:rPr>
          <w:b/>
          <w:bCs/>
          <w:sz w:val="24"/>
          <w:szCs w:val="24"/>
          <w:u w:color="auto" w:val="single"/>
        </w:rPr>
        <w:t xml:space="preserve">K Bodu </w:t>
      </w:r>
      <w:r>
        <w:rPr>
          <w:b/>
          <w:bCs/>
          <w:sz w:val="24"/>
          <w:szCs w:val="24"/>
          <w:u w:color="auto" w:val="single"/>
        </w:rPr>
        <w:t>5 Kultúrno spoločenské podujatia na rok 2025</w:t>
      </w:r>
      <w:r>
        <w:rPr>
          <w:b/>
          <w:bCs/>
          <w:sz w:val="24"/>
          <w:szCs w:val="24"/>
          <w:u w:color="auto" w:val="singl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Obecné zastupiteľstvo schvaľuje kultúrno spoločenské podujatia na rok 2025 nasledovne:</w:t>
      </w:r>
    </w:p>
    <w:p>
      <w:pPr>
        <w:pStyle w:val="para4"/>
        <w:numPr>
          <w:ilvl w:val="0"/>
          <w:numId w:val="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1 máj – konaný dňa 1.5.2025</w:t>
      </w:r>
    </w:p>
    <w:p>
      <w:pPr>
        <w:pStyle w:val="para4"/>
        <w:numPr>
          <w:ilvl w:val="0"/>
          <w:numId w:val="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5.7.2025 – otvorenie prázdnin</w:t>
      </w:r>
    </w:p>
    <w:p>
      <w:pPr>
        <w:pStyle w:val="para4"/>
        <w:numPr>
          <w:ilvl w:val="0"/>
          <w:numId w:val="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SNP – 29.8.2025 </w:t>
      </w:r>
    </w:p>
    <w:p>
      <w:pPr>
        <w:pStyle w:val="para4"/>
        <w:numPr>
          <w:ilvl w:val="0"/>
          <w:numId w:val="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Advent</w:t>
      </w:r>
    </w:p>
    <w:p>
      <w:pPr>
        <w:pStyle w:val="para4"/>
        <w:numPr>
          <w:ilvl w:val="0"/>
          <w:numId w:val="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Mikuláš – 6.12.2025</w:t>
      </w:r>
    </w:p>
    <w:p>
      <w:pPr>
        <w:pStyle w:val="para4"/>
        <w:numPr>
          <w:ilvl w:val="0"/>
          <w:numId w:val="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Jubilanti, Uvítanie do života.</w:t>
      </w:r>
    </w:p>
    <w:p>
      <w:pPr>
        <w:pStyle w:val="para4"/>
        <w:ind w:lef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name w:val="Tabuľka4"/>
        <w:tabOrder w:val="0"/>
        <w:jc w:val="left"/>
        <w:tblInd w:w="720" w:type="dxa"/>
        <w:tblW w:w="8342" w:type="dxa"/>
        <w:pPr>
          <w:ind w:left="720"/>
        </w:pPr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Butorová Marcela, Oláh Radovan, Káššayová Júlia, Káššayová Tatiana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43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  <w:tmTcPr id="1741974048" protected="0"/>
          </w:tcPr>
          <w:p>
            <w:pPr>
              <w:pStyle w:val="para4"/>
              <w:ind w:left="72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  <w:tmTcPr id="1741974048" protected="0"/>
          </w:tcPr>
          <w:p>
            <w:pPr>
              <w:pStyle w:val="par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</w:r>
    </w:p>
    <w:p>
      <w:pPr>
        <w:spacing w:line="360" w:lineRule="auto"/>
        <w:rPr>
          <w:rFonts w:eastAsia="Times New Roman"/>
          <w:b/>
          <w:bCs/>
          <w:sz w:val="24"/>
          <w:szCs w:val="24"/>
          <w:u w:color="auto" w:val="single"/>
        </w:rPr>
      </w:pPr>
      <w:r>
        <w:rPr>
          <w:rFonts w:eastAsia="Times New Roman"/>
          <w:b/>
          <w:bCs/>
          <w:sz w:val="24"/>
          <w:szCs w:val="24"/>
          <w:u w:color="auto" w:val="single"/>
        </w:rPr>
        <w:t xml:space="preserve">K bodu 6. Rôzne </w:t>
      </w:r>
    </w:p>
    <w:p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 bode Rôzne nebolo nič prejednávané.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Návrhová komisia predložila návrh uznesenia.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rPr>
          <w:b/>
          <w:sz w:val="24"/>
          <w:szCs w:val="24"/>
          <w:u w:color="auto" w:val="single"/>
        </w:rPr>
      </w:pPr>
      <w:r>
        <w:rPr>
          <w:b/>
          <w:sz w:val="24"/>
          <w:szCs w:val="24"/>
          <w:u w:color="auto" w:val="single"/>
        </w:rPr>
        <w:t>K bodu 7. Rekapitulácia uznesení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Predsedkyňa návrhovej komisie, Mgr. Marcela Butorová, prečítala návrh uznesenia z 15. zasadnutia obecného zastupiteľstva Obce Malé Straciny.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rPr>
          <w:b/>
          <w:sz w:val="24"/>
          <w:szCs w:val="24"/>
          <w:u w:color="auto" w:val="single"/>
        </w:rPr>
      </w:pPr>
      <w:r>
        <w:rPr>
          <w:b/>
          <w:sz w:val="24"/>
          <w:szCs w:val="24"/>
          <w:u w:color="auto" w:val="single"/>
        </w:rPr>
        <w:t>K bodu 8. Záver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obce poďakoval prítomným za účasť a ukončil zasadnutie obecného zastupiteľstva. Zasadnutie bolo ukončené o 18:30 hod.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....................................................</w:t>
      </w:r>
    </w:p>
    <w:p>
      <w:pPr>
        <w:ind w:left="788" w:hanging="43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Lukáš Varga, starosta obce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Zapísala:  Káššayová Júlia                                         </w:t>
        <w:tab/>
        <w:t>..........................................</w:t>
        <w:br w:type="textWrapping"/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Overovatelia:  Mgr. Butorová Marcela</w:t>
        <w:tab/>
        <w:t xml:space="preserve">                       .............................................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Káššayová Tatiana                                       ..............................................                                                     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Oláh Radovan                                               .............................................                   </w:t>
      </w:r>
      <w:r>
        <w:rPr>
          <w:sz w:val="24"/>
          <w:szCs w:val="24"/>
        </w:rPr>
        <w:t xml:space="preserve">         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Číslovaný zoznam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Číslovaný zoznam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uľka" w:pos="below" w:numFmt="decimal"/>
    <w:caption w:name="Číslo" w:pos="below" w:numFmt="decimal"/>
    <w:caption w:name="Obrázo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1974048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sk-sk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Normálna tabuľk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sk-sk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Normálna tabuľk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2025-03-14T15:11:28Z</dcterms:created>
  <dcterms:modified xsi:type="dcterms:W3CDTF">2025-03-14T17:40:48Z</dcterms:modified>
</cp:coreProperties>
</file>