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92B" w:rsidRPr="006A7210" w:rsidRDefault="0082392B">
      <w:pPr>
        <w:ind w:left="1134"/>
      </w:pPr>
    </w:p>
    <w:p w:rsidR="0082392B" w:rsidRPr="006A7210" w:rsidRDefault="00A87654">
      <w:pPr>
        <w:pStyle w:val="Nadpis1"/>
        <w:ind w:left="1134"/>
        <w:jc w:val="left"/>
        <w:rPr>
          <w:sz w:val="22"/>
          <w:szCs w:val="22"/>
        </w:rPr>
      </w:pPr>
      <w:r>
        <w:rPr>
          <w:color w:val="004A8F"/>
          <w:sz w:val="22"/>
          <w:szCs w:val="22"/>
        </w:rPr>
        <w:t xml:space="preserve">Tlačová správa </w:t>
      </w:r>
    </w:p>
    <w:p w:rsidR="0082392B" w:rsidRPr="006A7210" w:rsidRDefault="00AD51D3">
      <w:pPr>
        <w:pStyle w:val="Zkladntext"/>
        <w:spacing w:before="14"/>
        <w:ind w:left="1134"/>
      </w:pPr>
      <w:r w:rsidRPr="006A7210">
        <w:rPr>
          <w:color w:val="004A8F"/>
        </w:rPr>
        <w:t>Bratislav</w:t>
      </w:r>
      <w:r w:rsidRPr="006A7210">
        <w:rPr>
          <w:color w:val="17365D" w:themeColor="text2" w:themeShade="BF"/>
        </w:rPr>
        <w:t xml:space="preserve">a, </w:t>
      </w:r>
      <w:r w:rsidR="001C45C1">
        <w:rPr>
          <w:color w:val="004A8F"/>
        </w:rPr>
        <w:t>20</w:t>
      </w:r>
      <w:r w:rsidRPr="006A7210">
        <w:rPr>
          <w:color w:val="004A8F"/>
        </w:rPr>
        <w:t xml:space="preserve">. </w:t>
      </w:r>
      <w:r w:rsidR="001C45C1">
        <w:rPr>
          <w:color w:val="004A8F"/>
        </w:rPr>
        <w:t xml:space="preserve">januára </w:t>
      </w:r>
      <w:r w:rsidRPr="006A7210">
        <w:rPr>
          <w:color w:val="004A8F"/>
        </w:rPr>
        <w:t>202</w:t>
      </w:r>
      <w:r w:rsidR="001C45C1">
        <w:rPr>
          <w:color w:val="004A8F"/>
        </w:rPr>
        <w:t>1</w:t>
      </w:r>
    </w:p>
    <w:p w:rsidR="0082392B" w:rsidRPr="006A7210" w:rsidRDefault="0082392B">
      <w:pPr>
        <w:ind w:left="1134"/>
      </w:pPr>
    </w:p>
    <w:p w:rsidR="0082392B" w:rsidRPr="006A7210" w:rsidRDefault="0082392B">
      <w:pPr>
        <w:ind w:left="1134"/>
      </w:pPr>
    </w:p>
    <w:p w:rsidR="00334407" w:rsidRPr="00CD568B" w:rsidRDefault="001C45C1" w:rsidP="00812B00">
      <w:pPr>
        <w:pStyle w:val="Telo"/>
        <w:spacing w:line="288" w:lineRule="auto"/>
        <w:ind w:left="414"/>
        <w:jc w:val="both"/>
        <w:rPr>
          <w:rFonts w:ascii="Arial" w:eastAsia="Arial" w:hAnsi="Arial" w:cs="Arial"/>
          <w:b/>
          <w:bCs/>
          <w:color w:val="FF0000"/>
          <w:sz w:val="36"/>
          <w:szCs w:val="36"/>
          <w:bdr w:val="none" w:sz="0" w:space="0" w:color="auto"/>
          <w:lang w:eastAsia="en-US"/>
        </w:rPr>
      </w:pPr>
      <w:r w:rsidRPr="00CD568B">
        <w:rPr>
          <w:rFonts w:ascii="Arial" w:eastAsia="Arial" w:hAnsi="Arial" w:cs="Arial"/>
          <w:b/>
          <w:bCs/>
          <w:color w:val="FF0000"/>
          <w:sz w:val="36"/>
          <w:szCs w:val="36"/>
          <w:bdr w:val="none" w:sz="0" w:space="0" w:color="auto"/>
          <w:lang w:eastAsia="en-US"/>
        </w:rPr>
        <w:t>Elektronické sčítanie</w:t>
      </w:r>
      <w:r w:rsidR="00A87654" w:rsidRPr="00CD568B">
        <w:rPr>
          <w:rFonts w:ascii="Arial" w:eastAsia="Arial" w:hAnsi="Arial" w:cs="Arial"/>
          <w:b/>
          <w:bCs/>
          <w:color w:val="FF0000"/>
          <w:sz w:val="36"/>
          <w:szCs w:val="36"/>
          <w:bdr w:val="none" w:sz="0" w:space="0" w:color="auto"/>
          <w:lang w:eastAsia="en-US"/>
        </w:rPr>
        <w:t xml:space="preserve"> obyvateľov </w:t>
      </w:r>
      <w:r w:rsidR="00D23A6F" w:rsidRPr="00CD568B">
        <w:rPr>
          <w:rFonts w:ascii="Arial" w:eastAsia="Arial" w:hAnsi="Arial" w:cs="Arial"/>
          <w:b/>
          <w:bCs/>
          <w:color w:val="FF0000"/>
          <w:sz w:val="36"/>
          <w:szCs w:val="36"/>
          <w:bdr w:val="none" w:sz="0" w:space="0" w:color="auto"/>
          <w:lang w:eastAsia="en-US"/>
        </w:rPr>
        <w:t xml:space="preserve">sa </w:t>
      </w:r>
      <w:r w:rsidRPr="00CD568B">
        <w:rPr>
          <w:rFonts w:ascii="Arial" w:eastAsia="Arial" w:hAnsi="Arial" w:cs="Arial"/>
          <w:b/>
          <w:bCs/>
          <w:color w:val="FF0000"/>
          <w:sz w:val="36"/>
          <w:szCs w:val="36"/>
          <w:bdr w:val="none" w:sz="0" w:space="0" w:color="auto"/>
          <w:lang w:eastAsia="en-US"/>
        </w:rPr>
        <w:t xml:space="preserve">uskutoční </w:t>
      </w:r>
      <w:r w:rsidR="00D23A6F" w:rsidRPr="00CD568B">
        <w:rPr>
          <w:rFonts w:ascii="Arial" w:eastAsia="Arial" w:hAnsi="Arial" w:cs="Arial"/>
          <w:b/>
          <w:bCs/>
          <w:color w:val="FF0000"/>
          <w:sz w:val="36"/>
          <w:szCs w:val="36"/>
          <w:bdr w:val="none" w:sz="0" w:space="0" w:color="auto"/>
          <w:lang w:eastAsia="en-US"/>
        </w:rPr>
        <w:t>od 15.2.2021 do 31.3.2021, posúva sa len asistované sčítanie</w:t>
      </w:r>
      <w:r w:rsidR="00CD568B">
        <w:rPr>
          <w:rFonts w:ascii="Arial" w:eastAsia="Arial" w:hAnsi="Arial" w:cs="Arial"/>
          <w:b/>
          <w:bCs/>
          <w:color w:val="FF0000"/>
          <w:sz w:val="36"/>
          <w:szCs w:val="36"/>
          <w:bdr w:val="none" w:sz="0" w:space="0" w:color="auto"/>
          <w:lang w:eastAsia="en-US"/>
        </w:rPr>
        <w:t>!</w:t>
      </w:r>
      <w:r w:rsidR="00D23A6F" w:rsidRPr="00CD568B">
        <w:rPr>
          <w:rFonts w:ascii="Arial" w:eastAsia="Arial" w:hAnsi="Arial" w:cs="Arial"/>
          <w:b/>
          <w:bCs/>
          <w:color w:val="FF0000"/>
          <w:sz w:val="36"/>
          <w:szCs w:val="36"/>
          <w:bdr w:val="none" w:sz="0" w:space="0" w:color="auto"/>
          <w:lang w:eastAsia="en-US"/>
        </w:rPr>
        <w:t xml:space="preserve"> </w:t>
      </w:r>
    </w:p>
    <w:p w:rsidR="00334407" w:rsidRPr="006A7210" w:rsidRDefault="00334407" w:rsidP="00334407">
      <w:pPr>
        <w:pStyle w:val="Telo"/>
        <w:spacing w:line="288" w:lineRule="auto"/>
        <w:jc w:val="both"/>
        <w:rPr>
          <w:rFonts w:ascii="Arial" w:eastAsia="Arial" w:hAnsi="Arial" w:cs="Arial"/>
          <w:color w:val="004A8F"/>
          <w:sz w:val="22"/>
          <w:szCs w:val="22"/>
          <w:bdr w:val="none" w:sz="0" w:space="0" w:color="auto"/>
          <w:lang w:eastAsia="en-US"/>
        </w:rPr>
      </w:pPr>
    </w:p>
    <w:p w:rsidR="00D23A6F" w:rsidRDefault="00D23A6F" w:rsidP="0021217B">
      <w:pPr>
        <w:pStyle w:val="Telo"/>
        <w:spacing w:line="288" w:lineRule="auto"/>
        <w:ind w:left="414"/>
        <w:jc w:val="both"/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</w:rPr>
      </w:pPr>
      <w:r w:rsidRPr="00CD568B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</w:rPr>
        <w:t>E</w:t>
      </w:r>
      <w:r w:rsidR="001C45C1" w:rsidRPr="00CD568B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</w:rPr>
        <w:t>lektronické s</w:t>
      </w:r>
      <w:r w:rsidR="00D045C8" w:rsidRPr="00CD568B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</w:rPr>
        <w:t xml:space="preserve">čítanie </w:t>
      </w:r>
      <w:r w:rsidR="00812B00" w:rsidRPr="00CD568B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</w:rPr>
        <w:t xml:space="preserve">obyvateľov </w:t>
      </w:r>
      <w:r w:rsidRPr="00CD568B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</w:rPr>
        <w:t xml:space="preserve">Slovenskej republiky </w:t>
      </w:r>
      <w:r w:rsidR="0073395E" w:rsidRPr="00CD568B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</w:rPr>
        <w:t xml:space="preserve">sa </w:t>
      </w:r>
      <w:r w:rsidR="001C45C1" w:rsidRPr="00CD568B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</w:rPr>
        <w:t>uskutoční  v plánovanom termíne od 15.2.2021 do 31.3.2021.</w:t>
      </w:r>
      <w:r w:rsidR="001C45C1" w:rsidRPr="00812B00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</w:rPr>
        <w:t xml:space="preserve"> </w:t>
      </w:r>
      <w:r w:rsidR="0021217B" w:rsidRPr="00812B00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</w:rPr>
        <w:t xml:space="preserve"> </w:t>
      </w:r>
      <w:r w:rsidR="00334407" w:rsidRPr="00812B00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</w:rPr>
        <w:t xml:space="preserve">Sčítanie obyvateľov </w:t>
      </w:r>
      <w:r w:rsidR="0073395E" w:rsidRPr="00812B00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</w:rPr>
        <w:t>bude</w:t>
      </w:r>
      <w:r w:rsidR="00334407" w:rsidRPr="00812B00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</w:rPr>
        <w:t xml:space="preserve">  plne elektronick</w:t>
      </w:r>
      <w:r w:rsidR="0073395E" w:rsidRPr="00812B00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</w:rPr>
        <w:t>é</w:t>
      </w:r>
      <w:r w:rsidR="00CD568B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</w:rPr>
        <w:t>, absolútne bezpečné a pohodlné</w:t>
      </w:r>
      <w:r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</w:rPr>
        <w:t xml:space="preserve">. Obyvatelia sa sčítajú sami, </w:t>
      </w:r>
      <w:r w:rsidR="00CD568B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</w:rPr>
        <w:t>v pohodlí domova</w:t>
      </w:r>
      <w:r w:rsidR="0026612E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</w:rPr>
        <w:t xml:space="preserve"> a bezpečne</w:t>
      </w:r>
      <w:r w:rsidR="00CD568B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</w:rPr>
        <w:t xml:space="preserve">, </w:t>
      </w:r>
      <w:r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</w:rPr>
        <w:t xml:space="preserve">prostredníctvom elektronického formulára, ktorý nájdu na </w:t>
      </w:r>
      <w:hyperlink r:id="rId8" w:history="1">
        <w:r w:rsidR="00CD568B" w:rsidRPr="00234EE9">
          <w:rPr>
            <w:rStyle w:val="Hypertextovprepojenie"/>
            <w:rFonts w:ascii="Arial" w:eastAsia="Arial" w:hAnsi="Arial" w:cs="Arial"/>
            <w:b/>
            <w:bCs/>
            <w:i/>
            <w:iCs/>
            <w:bdr w:val="none" w:sz="0" w:space="0" w:color="auto"/>
            <w:lang w:eastAsia="en-US"/>
          </w:rPr>
          <w:t>www.scitanie.sk</w:t>
        </w:r>
      </w:hyperlink>
      <w:r w:rsidR="00CD568B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</w:rPr>
        <w:t xml:space="preserve">. </w:t>
      </w:r>
    </w:p>
    <w:p w:rsidR="001C45C1" w:rsidRPr="00812B00" w:rsidRDefault="001C45C1" w:rsidP="0021217B">
      <w:pPr>
        <w:pStyle w:val="Telo"/>
        <w:spacing w:line="288" w:lineRule="auto"/>
        <w:ind w:left="414"/>
        <w:jc w:val="both"/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</w:rPr>
      </w:pPr>
      <w:r w:rsidRPr="00812B00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</w:rPr>
        <w:t xml:space="preserve">Vyzývame obyvateľov, aby </w:t>
      </w:r>
      <w:r w:rsidR="0026612E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</w:rPr>
        <w:t>pomohli pri sčítaní svojim blízkym</w:t>
      </w:r>
      <w:r w:rsidR="00CD568B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</w:rPr>
        <w:t xml:space="preserve"> </w:t>
      </w:r>
      <w:r w:rsidR="0026612E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</w:rPr>
        <w:t>(senior</w:t>
      </w:r>
      <w:r w:rsidR="00164481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</w:rPr>
        <w:t>om</w:t>
      </w:r>
      <w:r w:rsidR="0026612E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</w:rPr>
        <w:t>), ak ich o to požiadajú.</w:t>
      </w:r>
      <w:r w:rsidR="00CD568B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</w:rPr>
        <w:t xml:space="preserve"> </w:t>
      </w:r>
      <w:r w:rsidR="00A87654" w:rsidRPr="00812B00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</w:rPr>
        <w:t xml:space="preserve">V zmysle novely zákona sa posúva </w:t>
      </w:r>
      <w:r w:rsidR="00812B00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</w:rPr>
        <w:t>termín asistovaného sčítania.</w:t>
      </w:r>
      <w:r w:rsidR="00A87654" w:rsidRPr="00812B00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</w:rPr>
        <w:t xml:space="preserve"> </w:t>
      </w:r>
    </w:p>
    <w:p w:rsidR="001C45C1" w:rsidRPr="00A87654" w:rsidRDefault="001C45C1" w:rsidP="0021217B">
      <w:pPr>
        <w:pStyle w:val="Telo"/>
        <w:spacing w:line="288" w:lineRule="auto"/>
        <w:ind w:left="414"/>
        <w:jc w:val="both"/>
        <w:rPr>
          <w:rFonts w:ascii="Arial" w:eastAsia="Arial" w:hAnsi="Arial" w:cs="Arial"/>
          <w:b/>
          <w:bCs/>
          <w:i/>
          <w:iCs/>
          <w:color w:val="004A8F"/>
          <w:sz w:val="22"/>
          <w:szCs w:val="22"/>
          <w:bdr w:val="none" w:sz="0" w:space="0" w:color="auto"/>
          <w:lang w:eastAsia="en-US"/>
        </w:rPr>
      </w:pPr>
    </w:p>
    <w:p w:rsidR="001C45C1" w:rsidRPr="00812B00" w:rsidRDefault="001C45C1" w:rsidP="0021217B">
      <w:pPr>
        <w:pStyle w:val="Telo"/>
        <w:spacing w:line="288" w:lineRule="auto"/>
        <w:ind w:left="414"/>
        <w:jc w:val="both"/>
        <w:rPr>
          <w:rFonts w:ascii="Arial" w:eastAsia="Arial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</w:pPr>
      <w:r w:rsidRPr="00812B00">
        <w:rPr>
          <w:rFonts w:ascii="Arial" w:eastAsia="Arial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 xml:space="preserve">Elektronické sčítanie obyvateľov </w:t>
      </w:r>
    </w:p>
    <w:p w:rsidR="00CD568B" w:rsidRPr="00A87654" w:rsidRDefault="00CD568B" w:rsidP="00CD568B">
      <w:pPr>
        <w:pStyle w:val="Telo"/>
        <w:spacing w:line="288" w:lineRule="auto"/>
        <w:ind w:left="414"/>
        <w:jc w:val="both"/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A87654"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</w:rPr>
        <w:t>Vyplnenie elektronického formuláru  nezaberie viac ako 10 minút. Sčítavať sa obyvatelia budú z pohodlia domova</w:t>
      </w:r>
      <w:r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sami</w:t>
      </w:r>
      <w:r w:rsidRPr="00A87654"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</w:rPr>
        <w:t>, bez ohrozeni</w:t>
      </w:r>
      <w:r w:rsidR="004442A1"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</w:rPr>
        <w:t>a</w:t>
      </w:r>
      <w:r w:rsidRPr="00A87654"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na ich zdraví a bez kontaktu s  </w:t>
      </w:r>
      <w:r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</w:rPr>
        <w:t>cudzím človekom.</w:t>
      </w:r>
      <w:r w:rsidRPr="00A87654"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Na sčítanie postačí mobil, tablet</w:t>
      </w:r>
      <w:r w:rsidR="00164481"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, </w:t>
      </w:r>
      <w:r w:rsidRPr="00A87654"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notebook alebo PC. Obyvatelia </w:t>
      </w:r>
      <w:r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nájdu elektronický sčítací formulár na stránke </w:t>
      </w:r>
      <w:hyperlink r:id="rId9" w:history="1">
        <w:r w:rsidRPr="00234EE9">
          <w:rPr>
            <w:rStyle w:val="Hypertextovprepojenie"/>
            <w:rFonts w:ascii="Arial" w:eastAsia="Arial" w:hAnsi="Arial" w:cs="Arial"/>
            <w:sz w:val="22"/>
            <w:szCs w:val="22"/>
            <w:bdr w:val="none" w:sz="0" w:space="0" w:color="auto"/>
            <w:lang w:eastAsia="en-US"/>
          </w:rPr>
          <w:t>www.scitanie.sk</w:t>
        </w:r>
      </w:hyperlink>
      <w:r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a </w:t>
      </w:r>
      <w:r w:rsidRPr="00A87654"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budú mať  k dispozícii  aj mobilnú aplikáciu. </w:t>
      </w:r>
    </w:p>
    <w:p w:rsidR="0026612E" w:rsidRDefault="0026612E" w:rsidP="0021217B">
      <w:pPr>
        <w:pStyle w:val="Telo"/>
        <w:spacing w:line="288" w:lineRule="auto"/>
        <w:ind w:left="414"/>
        <w:jc w:val="both"/>
        <w:rPr>
          <w:rFonts w:ascii="Arial" w:eastAsia="Arial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</w:pPr>
    </w:p>
    <w:p w:rsidR="001C45C1" w:rsidRPr="00812B00" w:rsidRDefault="00A87654" w:rsidP="0021217B">
      <w:pPr>
        <w:pStyle w:val="Telo"/>
        <w:spacing w:line="288" w:lineRule="auto"/>
        <w:ind w:left="414"/>
        <w:jc w:val="both"/>
        <w:rPr>
          <w:rFonts w:ascii="Arial" w:eastAsia="Arial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</w:pPr>
      <w:r w:rsidRPr="00812B00">
        <w:rPr>
          <w:rFonts w:ascii="Arial" w:eastAsia="Arial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 xml:space="preserve">Posun termínu </w:t>
      </w:r>
      <w:r w:rsidR="00812B00">
        <w:rPr>
          <w:rFonts w:ascii="Arial" w:eastAsia="Arial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 xml:space="preserve">asistovaného sčítania </w:t>
      </w:r>
    </w:p>
    <w:p w:rsidR="0026612E" w:rsidRDefault="00D23A6F" w:rsidP="00334407">
      <w:pPr>
        <w:pStyle w:val="Telo"/>
        <w:spacing w:line="288" w:lineRule="auto"/>
        <w:ind w:left="414"/>
        <w:jc w:val="both"/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</w:rPr>
      </w:pPr>
      <w:r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Ak sa obyvateľ nemôže alebo nevie sčítať </w:t>
      </w:r>
      <w:r w:rsidR="00CD568B"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</w:rPr>
        <w:t>sám</w:t>
      </w:r>
      <w:r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alebo s pomocou  svojich blízkych, na splnenie povinnosti </w:t>
      </w:r>
      <w:r w:rsidR="00CD568B"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</w:rPr>
        <w:t>sčítať</w:t>
      </w:r>
      <w:r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sa </w:t>
      </w:r>
      <w:r w:rsidR="00CD568B"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</w:rPr>
        <w:t>môže</w:t>
      </w:r>
      <w:r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využiť asistované sčítanie. To znamená, že buď obyvateľ navštívi kontaktné miesto zriadené obco</w:t>
      </w:r>
      <w:r w:rsidR="00CD568B"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</w:rPr>
        <w:t>u</w:t>
      </w:r>
      <w:r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</w:rPr>
        <w:t>, kde ho sčíta stacionárny asistent</w:t>
      </w:r>
      <w:r w:rsidR="0026612E"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alebo m</w:t>
      </w:r>
      <w:r w:rsidR="00CD568B"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ôže </w:t>
      </w:r>
      <w:r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</w:rPr>
        <w:t>telefonicky požiada</w:t>
      </w:r>
      <w:r w:rsidR="00CD568B"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</w:rPr>
        <w:t>ť</w:t>
      </w:r>
      <w:r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o mobilného asistenta, ktorý ho navštívi doma a sčíta ho</w:t>
      </w:r>
      <w:r w:rsidR="0026612E"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</w:rPr>
        <w:t>.</w:t>
      </w:r>
      <w:r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</w:p>
    <w:p w:rsidR="0026612E" w:rsidRDefault="0026612E" w:rsidP="00334407">
      <w:pPr>
        <w:pStyle w:val="Telo"/>
        <w:spacing w:line="288" w:lineRule="auto"/>
        <w:ind w:left="414"/>
        <w:jc w:val="both"/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</w:rPr>
      </w:pPr>
    </w:p>
    <w:p w:rsidR="00164481" w:rsidRPr="006A7210" w:rsidRDefault="00164481" w:rsidP="00164481">
      <w:pPr>
        <w:ind w:left="414"/>
        <w:rPr>
          <w:b/>
          <w:bCs/>
          <w:i/>
          <w:iCs/>
          <w:color w:val="548DD4" w:themeColor="text2" w:themeTint="99"/>
        </w:rPr>
      </w:pPr>
      <w:r w:rsidRPr="006A7210">
        <w:rPr>
          <w:b/>
          <w:bCs/>
          <w:i/>
          <w:iCs/>
          <w:color w:val="548DD4" w:themeColor="text2" w:themeTint="99"/>
        </w:rPr>
        <w:t xml:space="preserve">PhDr. Ľudmila Ivančíková, PhD. generálna riaditeľka Sekcie sociálnych štatistík a demografie: </w:t>
      </w:r>
    </w:p>
    <w:p w:rsidR="00334407" w:rsidRPr="00164481" w:rsidRDefault="00164481" w:rsidP="00334407">
      <w:pPr>
        <w:pStyle w:val="Telo"/>
        <w:spacing w:line="288" w:lineRule="auto"/>
        <w:ind w:left="414"/>
        <w:jc w:val="both"/>
        <w:rPr>
          <w:rFonts w:ascii="Arial" w:eastAsia="Arial" w:hAnsi="Arial" w:cs="Arial"/>
          <w:b/>
          <w:bCs/>
          <w:i/>
          <w:iCs/>
          <w:color w:val="auto"/>
          <w:sz w:val="22"/>
          <w:szCs w:val="22"/>
          <w:bdr w:val="none" w:sz="0" w:space="0" w:color="auto"/>
          <w:lang w:eastAsia="en-US"/>
        </w:rPr>
      </w:pPr>
      <w:r>
        <w:rPr>
          <w:rFonts w:ascii="Arial" w:eastAsia="Arial" w:hAnsi="Arial" w:cs="Arial"/>
          <w:b/>
          <w:bCs/>
          <w:i/>
          <w:iCs/>
          <w:color w:val="auto"/>
          <w:sz w:val="22"/>
          <w:szCs w:val="22"/>
          <w:bdr w:val="none" w:sz="0" w:space="0" w:color="auto"/>
          <w:lang w:eastAsia="en-US"/>
        </w:rPr>
        <w:t>„</w:t>
      </w:r>
      <w:r w:rsidR="00D23A6F" w:rsidRPr="00164481">
        <w:rPr>
          <w:rFonts w:ascii="Arial" w:eastAsia="Arial" w:hAnsi="Arial" w:cs="Arial"/>
          <w:b/>
          <w:bCs/>
          <w:i/>
          <w:iCs/>
          <w:color w:val="auto"/>
          <w:sz w:val="22"/>
          <w:szCs w:val="22"/>
          <w:bdr w:val="none" w:sz="0" w:space="0" w:color="auto"/>
          <w:lang w:eastAsia="en-US"/>
        </w:rPr>
        <w:t xml:space="preserve">Vzhľadom na </w:t>
      </w:r>
      <w:proofErr w:type="spellStart"/>
      <w:r w:rsidR="00CD568B" w:rsidRPr="00164481">
        <w:rPr>
          <w:rFonts w:ascii="Arial" w:eastAsia="Arial" w:hAnsi="Arial" w:cs="Arial"/>
          <w:b/>
          <w:bCs/>
          <w:i/>
          <w:iCs/>
          <w:color w:val="auto"/>
          <w:sz w:val="22"/>
          <w:szCs w:val="22"/>
          <w:bdr w:val="none" w:sz="0" w:space="0" w:color="auto"/>
          <w:lang w:eastAsia="en-US"/>
        </w:rPr>
        <w:t>pandemickú</w:t>
      </w:r>
      <w:proofErr w:type="spellEnd"/>
      <w:r w:rsidR="00CD568B" w:rsidRPr="00164481">
        <w:rPr>
          <w:rFonts w:ascii="Arial" w:eastAsia="Arial" w:hAnsi="Arial" w:cs="Arial"/>
          <w:b/>
          <w:bCs/>
          <w:i/>
          <w:iCs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D23A6F" w:rsidRPr="00164481">
        <w:rPr>
          <w:rFonts w:ascii="Arial" w:eastAsia="Arial" w:hAnsi="Arial" w:cs="Arial"/>
          <w:b/>
          <w:bCs/>
          <w:i/>
          <w:iCs/>
          <w:color w:val="auto"/>
          <w:sz w:val="22"/>
          <w:szCs w:val="22"/>
          <w:bdr w:val="none" w:sz="0" w:space="0" w:color="auto"/>
          <w:lang w:eastAsia="en-US"/>
        </w:rPr>
        <w:t>situáciu</w:t>
      </w:r>
      <w:r w:rsidR="0026612E" w:rsidRPr="00164481">
        <w:rPr>
          <w:rFonts w:ascii="Arial" w:eastAsia="Arial" w:hAnsi="Arial" w:cs="Arial"/>
          <w:b/>
          <w:bCs/>
          <w:i/>
          <w:iCs/>
          <w:color w:val="auto"/>
          <w:sz w:val="22"/>
          <w:szCs w:val="22"/>
          <w:bdr w:val="none" w:sz="0" w:space="0" w:color="auto"/>
          <w:lang w:eastAsia="en-US"/>
        </w:rPr>
        <w:t>,</w:t>
      </w:r>
      <w:r w:rsidR="00D23A6F" w:rsidRPr="00164481">
        <w:rPr>
          <w:rFonts w:ascii="Arial" w:eastAsia="Arial" w:hAnsi="Arial" w:cs="Arial"/>
          <w:b/>
          <w:bCs/>
          <w:i/>
          <w:iCs/>
          <w:color w:val="auto"/>
          <w:sz w:val="22"/>
          <w:szCs w:val="22"/>
          <w:bdr w:val="none" w:sz="0" w:space="0" w:color="auto"/>
          <w:lang w:eastAsia="en-US"/>
        </w:rPr>
        <w:t xml:space="preserve"> na základe dnešného rozhodnutia vlády</w:t>
      </w:r>
      <w:r w:rsidR="00CD568B" w:rsidRPr="00164481">
        <w:rPr>
          <w:rFonts w:ascii="Arial" w:eastAsia="Arial" w:hAnsi="Arial" w:cs="Arial"/>
          <w:b/>
          <w:bCs/>
          <w:i/>
          <w:iCs/>
          <w:color w:val="auto"/>
          <w:sz w:val="22"/>
          <w:szCs w:val="22"/>
          <w:bdr w:val="none" w:sz="0" w:space="0" w:color="auto"/>
          <w:lang w:eastAsia="en-US"/>
        </w:rPr>
        <w:t>,</w:t>
      </w:r>
      <w:r w:rsidR="00D23A6F" w:rsidRPr="00164481">
        <w:rPr>
          <w:rFonts w:ascii="Arial" w:eastAsia="Arial" w:hAnsi="Arial" w:cs="Arial"/>
          <w:b/>
          <w:bCs/>
          <w:i/>
          <w:iCs/>
          <w:color w:val="auto"/>
          <w:sz w:val="22"/>
          <w:szCs w:val="22"/>
          <w:bdr w:val="none" w:sz="0" w:space="0" w:color="auto"/>
          <w:lang w:eastAsia="en-US"/>
        </w:rPr>
        <w:t xml:space="preserve"> sa posúva termín asistovaného </w:t>
      </w:r>
      <w:r w:rsidR="00CD568B" w:rsidRPr="00164481">
        <w:rPr>
          <w:rFonts w:ascii="Arial" w:eastAsia="Arial" w:hAnsi="Arial" w:cs="Arial"/>
          <w:b/>
          <w:bCs/>
          <w:i/>
          <w:iCs/>
          <w:color w:val="auto"/>
          <w:sz w:val="22"/>
          <w:szCs w:val="22"/>
          <w:bdr w:val="none" w:sz="0" w:space="0" w:color="auto"/>
          <w:lang w:eastAsia="en-US"/>
        </w:rPr>
        <w:t>sčítania</w:t>
      </w:r>
      <w:r w:rsidR="00D23A6F" w:rsidRPr="00164481">
        <w:rPr>
          <w:rFonts w:ascii="Arial" w:eastAsia="Arial" w:hAnsi="Arial" w:cs="Arial"/>
          <w:b/>
          <w:bCs/>
          <w:i/>
          <w:iCs/>
          <w:color w:val="auto"/>
          <w:sz w:val="22"/>
          <w:szCs w:val="22"/>
          <w:bdr w:val="none" w:sz="0" w:space="0" w:color="auto"/>
          <w:lang w:eastAsia="en-US"/>
        </w:rPr>
        <w:t xml:space="preserve">, aby sme ochránili zdravie všetkých </w:t>
      </w:r>
      <w:r w:rsidR="00CD568B" w:rsidRPr="00164481">
        <w:rPr>
          <w:rFonts w:ascii="Arial" w:eastAsia="Arial" w:hAnsi="Arial" w:cs="Arial"/>
          <w:b/>
          <w:bCs/>
          <w:i/>
          <w:iCs/>
          <w:color w:val="auto"/>
          <w:sz w:val="22"/>
          <w:szCs w:val="22"/>
          <w:bdr w:val="none" w:sz="0" w:space="0" w:color="auto"/>
          <w:lang w:eastAsia="en-US"/>
        </w:rPr>
        <w:t>zúčastnených</w:t>
      </w:r>
      <w:r w:rsidR="00D23A6F" w:rsidRPr="00164481">
        <w:rPr>
          <w:rFonts w:ascii="Arial" w:eastAsia="Arial" w:hAnsi="Arial" w:cs="Arial"/>
          <w:b/>
          <w:bCs/>
          <w:i/>
          <w:iCs/>
          <w:color w:val="auto"/>
          <w:sz w:val="22"/>
          <w:szCs w:val="22"/>
          <w:bdr w:val="none" w:sz="0" w:space="0" w:color="auto"/>
          <w:lang w:eastAsia="en-US"/>
        </w:rPr>
        <w:t xml:space="preserve">. Asistované </w:t>
      </w:r>
      <w:r w:rsidR="00CD568B" w:rsidRPr="00164481">
        <w:rPr>
          <w:rFonts w:ascii="Arial" w:eastAsia="Arial" w:hAnsi="Arial" w:cs="Arial"/>
          <w:b/>
          <w:bCs/>
          <w:i/>
          <w:iCs/>
          <w:color w:val="auto"/>
          <w:sz w:val="22"/>
          <w:szCs w:val="22"/>
          <w:bdr w:val="none" w:sz="0" w:space="0" w:color="auto"/>
          <w:lang w:eastAsia="en-US"/>
        </w:rPr>
        <w:t>sčítanie</w:t>
      </w:r>
      <w:r w:rsidR="00D23A6F" w:rsidRPr="00164481">
        <w:rPr>
          <w:rFonts w:ascii="Arial" w:eastAsia="Arial" w:hAnsi="Arial" w:cs="Arial"/>
          <w:b/>
          <w:bCs/>
          <w:i/>
          <w:iCs/>
          <w:color w:val="auto"/>
          <w:sz w:val="22"/>
          <w:szCs w:val="22"/>
          <w:bdr w:val="none" w:sz="0" w:space="0" w:color="auto"/>
          <w:lang w:eastAsia="en-US"/>
        </w:rPr>
        <w:t xml:space="preserve"> sa v zmysle novely zákona </w:t>
      </w:r>
      <w:r w:rsidR="00CD568B" w:rsidRPr="00164481">
        <w:rPr>
          <w:rFonts w:ascii="Arial" w:eastAsia="Arial" w:hAnsi="Arial" w:cs="Arial"/>
          <w:b/>
          <w:bCs/>
          <w:i/>
          <w:iCs/>
          <w:color w:val="auto"/>
          <w:sz w:val="22"/>
          <w:szCs w:val="22"/>
          <w:bdr w:val="none" w:sz="0" w:space="0" w:color="auto"/>
          <w:lang w:eastAsia="en-US"/>
        </w:rPr>
        <w:t>začne</w:t>
      </w:r>
      <w:r w:rsidR="00D23A6F" w:rsidRPr="00164481">
        <w:rPr>
          <w:rFonts w:ascii="Arial" w:eastAsia="Arial" w:hAnsi="Arial" w:cs="Arial"/>
          <w:b/>
          <w:bCs/>
          <w:i/>
          <w:iCs/>
          <w:color w:val="auto"/>
          <w:sz w:val="22"/>
          <w:szCs w:val="22"/>
          <w:bdr w:val="none" w:sz="0" w:space="0" w:color="auto"/>
          <w:lang w:eastAsia="en-US"/>
        </w:rPr>
        <w:t xml:space="preserve"> od 1.4.2021 a potrvá najneskôr do 31.10.2021.</w:t>
      </w:r>
      <w:r>
        <w:rPr>
          <w:rFonts w:ascii="Arial" w:eastAsia="Arial" w:hAnsi="Arial" w:cs="Arial"/>
          <w:b/>
          <w:bCs/>
          <w:i/>
          <w:iCs/>
          <w:color w:val="auto"/>
          <w:sz w:val="22"/>
          <w:szCs w:val="22"/>
          <w:bdr w:val="none" w:sz="0" w:space="0" w:color="auto"/>
          <w:lang w:eastAsia="en-US"/>
        </w:rPr>
        <w:t>“</w:t>
      </w:r>
    </w:p>
    <w:p w:rsidR="00CD568B" w:rsidRDefault="00CD568B" w:rsidP="001A6373">
      <w:pPr>
        <w:pStyle w:val="Telo"/>
        <w:spacing w:line="288" w:lineRule="auto"/>
        <w:ind w:firstLine="414"/>
        <w:jc w:val="both"/>
        <w:rPr>
          <w:rFonts w:ascii="Arial" w:eastAsia="Arial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</w:pPr>
    </w:p>
    <w:p w:rsidR="00164481" w:rsidRDefault="00164481" w:rsidP="001A6373">
      <w:pPr>
        <w:pStyle w:val="Telo"/>
        <w:spacing w:line="288" w:lineRule="auto"/>
        <w:ind w:firstLine="414"/>
        <w:jc w:val="both"/>
        <w:rPr>
          <w:rFonts w:ascii="Arial" w:eastAsia="Arial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</w:pPr>
    </w:p>
    <w:p w:rsidR="00164481" w:rsidRDefault="00164481" w:rsidP="001A6373">
      <w:pPr>
        <w:pStyle w:val="Telo"/>
        <w:spacing w:line="288" w:lineRule="auto"/>
        <w:ind w:firstLine="414"/>
        <w:jc w:val="both"/>
        <w:rPr>
          <w:rFonts w:ascii="Arial" w:eastAsia="Arial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</w:pPr>
    </w:p>
    <w:p w:rsidR="00164481" w:rsidRDefault="00164481" w:rsidP="001A6373">
      <w:pPr>
        <w:pStyle w:val="Telo"/>
        <w:spacing w:line="288" w:lineRule="auto"/>
        <w:ind w:firstLine="414"/>
        <w:jc w:val="both"/>
        <w:rPr>
          <w:rFonts w:ascii="Arial" w:eastAsia="Arial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</w:pPr>
    </w:p>
    <w:p w:rsidR="001A6373" w:rsidRPr="00812B00" w:rsidRDefault="00A87654" w:rsidP="001A6373">
      <w:pPr>
        <w:pStyle w:val="Telo"/>
        <w:spacing w:line="288" w:lineRule="auto"/>
        <w:ind w:firstLine="414"/>
        <w:jc w:val="both"/>
        <w:rPr>
          <w:rFonts w:ascii="Arial" w:eastAsia="Arial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</w:pPr>
      <w:r w:rsidRPr="00812B00">
        <w:rPr>
          <w:rFonts w:ascii="Arial" w:eastAsia="Arial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 xml:space="preserve">Zdroje informácii </w:t>
      </w:r>
    </w:p>
    <w:p w:rsidR="00A9473C" w:rsidRPr="00A87654" w:rsidRDefault="00A87654" w:rsidP="0026612E">
      <w:pPr>
        <w:pStyle w:val="Telo"/>
        <w:spacing w:line="288" w:lineRule="auto"/>
        <w:ind w:left="414"/>
        <w:jc w:val="both"/>
      </w:pPr>
      <w:r w:rsidRPr="00A87654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Odporúčame obyvateľom, aby podrobne sledovali prebiehajúcu kampaň ku sčítaniu </w:t>
      </w:r>
      <w:r w:rsidR="007A1C25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obyvateľov </w:t>
      </w:r>
      <w:r w:rsidRPr="00A87654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a navštívili stránku </w:t>
      </w:r>
      <w:hyperlink r:id="rId10" w:history="1">
        <w:r w:rsidRPr="00A87654">
          <w:rPr>
            <w:rStyle w:val="Hypertextovprepojenie"/>
            <w:rFonts w:ascii="Arial" w:eastAsia="Arial" w:hAnsi="Arial" w:cs="Arial"/>
            <w:color w:val="auto"/>
            <w:sz w:val="22"/>
            <w:szCs w:val="22"/>
            <w:lang w:eastAsia="en-US"/>
          </w:rPr>
          <w:t>www.scitanie.sk</w:t>
        </w:r>
      </w:hyperlink>
      <w:r w:rsidRPr="00A87654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. Informácie nájdu aj na Facebooku, Instagrame a na YouTube všade pod názvom SODB 2021 alebo Sčítanie obyvateľov, domov </w:t>
      </w:r>
      <w:bookmarkStart w:id="0" w:name="_GoBack"/>
      <w:bookmarkEnd w:id="0"/>
      <w:r w:rsidRPr="00A87654">
        <w:rPr>
          <w:rFonts w:ascii="Arial" w:eastAsia="Arial" w:hAnsi="Arial" w:cs="Arial"/>
          <w:color w:val="auto"/>
          <w:sz w:val="22"/>
          <w:szCs w:val="22"/>
          <w:lang w:eastAsia="en-US"/>
        </w:rPr>
        <w:t>a bytov 2021.</w:t>
      </w:r>
    </w:p>
    <w:sectPr w:rsidR="00A9473C" w:rsidRPr="00A87654" w:rsidSect="003053AF">
      <w:headerReference w:type="default" r:id="rId11"/>
      <w:footerReference w:type="default" r:id="rId12"/>
      <w:pgSz w:w="11906" w:h="16838"/>
      <w:pgMar w:top="2120" w:right="1360" w:bottom="1540" w:left="1680" w:header="1067" w:footer="1341" w:gutter="0"/>
      <w:cols w:space="708"/>
      <w:formProt w:val="0"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06F" w:rsidRDefault="003F006F">
      <w:r>
        <w:separator/>
      </w:r>
    </w:p>
  </w:endnote>
  <w:endnote w:type="continuationSeparator" w:id="0">
    <w:p w:rsidR="003F006F" w:rsidRDefault="003F0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nrope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92B" w:rsidRDefault="003053AF">
    <w:pPr>
      <w:pStyle w:val="Zkladntext"/>
      <w:spacing w:line="9" w:lineRule="auto"/>
      <w:rPr>
        <w:sz w:val="20"/>
      </w:rPr>
    </w:pPr>
    <w:r>
      <w:rPr>
        <w:noProof/>
        <w:sz w:val="20"/>
        <w:lang w:eastAsia="sk-SK"/>
      </w:rPr>
      <w:pict>
        <v:line id="Line 2" o:spid="_x0000_s4098" style="position:absolute;z-index:-251658240;visibility:visible;mso-position-horizontal-relative:page;mso-position-vertical-relative:page" from="136.7pt,775.95pt" to="521.8pt,7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" strokecolor="#004a8f" strokeweight=".35mm">
          <w10:wrap anchorx="page" anchory="page"/>
        </v:line>
      </w:pict>
    </w:r>
    <w:r>
      <w:rPr>
        <w:noProof/>
        <w:sz w:val="20"/>
        <w:lang w:eastAsia="sk-SK"/>
      </w:rPr>
      <w:pict>
        <v:rect id="Text Box 1" o:spid="_x0000_s4097" style="position:absolute;margin-left:134.4pt;margin-top:768.85pt;width:390.4pt;height:41.2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" filled="f" stroked="f">
          <v:textbox inset="0,0,0,0">
            <w:txbxContent>
              <w:p w:rsidR="0082392B" w:rsidRDefault="0082392B">
                <w:pPr>
                  <w:pStyle w:val="Obsahrmca"/>
                  <w:spacing w:before="20"/>
                  <w:ind w:left="20"/>
                  <w:rPr>
                    <w:b/>
                    <w:color w:val="004A8F"/>
                    <w:w w:val="105"/>
                    <w:sz w:val="17"/>
                  </w:rPr>
                </w:pPr>
              </w:p>
              <w:p w:rsidR="0082392B" w:rsidRDefault="00AD51D3">
                <w:pPr>
                  <w:pStyle w:val="Obsahrmca"/>
                  <w:spacing w:before="20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color w:val="004A8F"/>
                    <w:w w:val="105"/>
                    <w:sz w:val="17"/>
                  </w:rPr>
                  <w:t xml:space="preserve">hovorkyňa pre SODB 2021 JASMÍNA STAUDER </w:t>
                </w:r>
              </w:p>
              <w:p w:rsidR="0082392B" w:rsidRDefault="00AD51D3">
                <w:pPr>
                  <w:pStyle w:val="Obsahrmca"/>
                  <w:spacing w:before="44"/>
                  <w:ind w:left="20"/>
                </w:pPr>
                <w:r>
                  <w:rPr>
                    <w:b/>
                    <w:color w:val="EF412F"/>
                    <w:sz w:val="17"/>
                  </w:rPr>
                  <w:t xml:space="preserve">+ </w:t>
                </w:r>
                <w:r>
                  <w:rPr>
                    <w:b/>
                    <w:color w:val="004A8F"/>
                    <w:sz w:val="17"/>
                  </w:rPr>
                  <w:t xml:space="preserve">+421 918 900 494 </w:t>
                </w:r>
                <w:r>
                  <w:rPr>
                    <w:b/>
                    <w:color w:val="EF412F"/>
                    <w:sz w:val="17"/>
                  </w:rPr>
                  <w:t xml:space="preserve">+ </w:t>
                </w:r>
                <w:hyperlink r:id="rId1">
                  <w:r>
                    <w:rPr>
                      <w:rStyle w:val="Internetovodkaz"/>
                      <w:b/>
                      <w:sz w:val="17"/>
                    </w:rPr>
                    <w:t>hovorca@scitanie.sk</w:t>
                  </w:r>
                </w:hyperlink>
                <w:r>
                  <w:rPr>
                    <w:b/>
                    <w:color w:val="004A8F"/>
                    <w:sz w:val="17"/>
                  </w:rPr>
                  <w:t xml:space="preserve"> </w:t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06F" w:rsidRDefault="003F006F">
      <w:r>
        <w:separator/>
      </w:r>
    </w:p>
  </w:footnote>
  <w:footnote w:type="continuationSeparator" w:id="0">
    <w:p w:rsidR="003F006F" w:rsidRDefault="003F00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92B" w:rsidRDefault="003053AF">
    <w:pPr>
      <w:pStyle w:val="Zkladntext"/>
      <w:spacing w:line="9" w:lineRule="auto"/>
      <w:rPr>
        <w:sz w:val="20"/>
      </w:rPr>
    </w:pPr>
    <w:r>
      <w:rPr>
        <w:noProof/>
        <w:sz w:val="20"/>
        <w:lang w:eastAsia="sk-SK"/>
      </w:rPr>
      <w:pict>
        <v:group id="Group 11" o:spid="_x0000_s4108" style="position:absolute;margin-left:445pt;margin-top:42.45pt;width:.2pt;height:49.15pt;z-index:-251659264;mso-wrap-distance-left:3.16619mm;mso-wrap-distance-right:3.16617mm;mso-wrap-distance-bottom:.00883mm;mso-position-horizontal-relative:page;mso-position-vertical-relative:page" coordsize="25,6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">
          <v:line id="Rovná spojnica 11" o:spid="_x0000_s4111" style="position:absolute;visibility:visible" from="0,0" to="18,6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" strokecolor="#d1d3d4" strokeweight=".44mm"/>
          <v:line id="Rovná spojnica 12" o:spid="_x0000_s4110" style="position:absolute;visibility:visible" from="0,0" to="18,6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" strokecolor="#0055a1" strokeweight=".44mm"/>
          <v:line id="Rovná spojnica 13" o:spid="_x0000_s4109" style="position:absolute;visibility:visible" from="0,0" to="18,6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" strokecolor="#ed1c24" strokeweight=".44mm"/>
          <w10:wrap anchorx="page" anchory="page"/>
        </v:group>
      </w:pict>
    </w:r>
    <w:r w:rsidR="00AD51D3">
      <w:rPr>
        <w:noProof/>
        <w:sz w:val="20"/>
        <w:lang w:eastAsia="sk-SK"/>
      </w:rPr>
      <w:drawing>
        <wp:anchor distT="0" distB="0" distL="0" distR="0" simplePos="0" relativeHeight="251655168" behindDoc="1" locked="0" layoutInCell="1" allowOverlap="1">
          <wp:simplePos x="0" y="0"/>
          <wp:positionH relativeFrom="page">
            <wp:posOffset>5769610</wp:posOffset>
          </wp:positionH>
          <wp:positionV relativeFrom="page">
            <wp:posOffset>581025</wp:posOffset>
          </wp:positionV>
          <wp:extent cx="908050" cy="605790"/>
          <wp:effectExtent l="0" t="0" r="0" b="0"/>
          <wp:wrapNone/>
          <wp:docPr id="2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2392B" w:rsidRDefault="0082392B">
    <w:pPr>
      <w:pStyle w:val="Zkladntext"/>
      <w:spacing w:line="9" w:lineRule="auto"/>
      <w:rPr>
        <w:sz w:val="20"/>
      </w:rPr>
    </w:pPr>
  </w:p>
  <w:p w:rsidR="0082392B" w:rsidRDefault="0082392B">
    <w:pPr>
      <w:pStyle w:val="Zkladntext"/>
      <w:spacing w:line="9" w:lineRule="auto"/>
      <w:rPr>
        <w:sz w:val="20"/>
      </w:rPr>
    </w:pPr>
  </w:p>
  <w:p w:rsidR="009B5732" w:rsidRDefault="009B5732">
    <w:pPr>
      <w:pStyle w:val="Zkladntext"/>
      <w:spacing w:line="9" w:lineRule="auto"/>
      <w:rPr>
        <w:sz w:val="20"/>
      </w:rPr>
    </w:pPr>
  </w:p>
  <w:p w:rsidR="009B5732" w:rsidRDefault="009B5732">
    <w:pPr>
      <w:pStyle w:val="Zkladntext"/>
      <w:spacing w:line="9" w:lineRule="auto"/>
      <w:rPr>
        <w:sz w:val="20"/>
      </w:rPr>
    </w:pPr>
  </w:p>
  <w:p w:rsidR="009B5732" w:rsidRDefault="009B5732">
    <w:pPr>
      <w:pStyle w:val="Zkladntext"/>
      <w:spacing w:line="9" w:lineRule="auto"/>
      <w:rPr>
        <w:sz w:val="20"/>
      </w:rPr>
    </w:pPr>
  </w:p>
  <w:p w:rsidR="0082392B" w:rsidRDefault="003053AF">
    <w:pPr>
      <w:pStyle w:val="Zkladntext"/>
      <w:spacing w:line="9" w:lineRule="auto"/>
      <w:rPr>
        <w:sz w:val="20"/>
      </w:rPr>
    </w:pPr>
    <w:r>
      <w:rPr>
        <w:noProof/>
        <w:sz w:val="20"/>
        <w:lang w:eastAsia="sk-SK"/>
      </w:rPr>
      <w:pict>
        <v:group id="Group 15" o:spid="_x0000_s4104" style="position:absolute;margin-left:406.55pt;margin-top:57.4pt;width:27.55pt;height:34.4pt;z-index:-251660288;mso-position-horizontal-relative:page;mso-position-vertical-relative:page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">
          <v:shape id="Voľný tvar: obrazec 7" o:spid="_x0000_s4107" style="position:absolute;width:349200;height:436320;visibility:visible;mso-wrap-style:square;v-text-anchor:top" coordsize="549,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" path="m538,l10,,9,19,5,76,2,172,,311r9,85l35,469r38,62l119,583r52,42l224,659r50,27l325,659r53,-34l430,583r46,-52l514,469r25,-73l548,311r,-125l547,112,544,60,538,xe" fillcolor="#ed1c24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7" o:spid="_x0000_s4106" type="#_x0000_t75" style="position:absolute;left:68040;top:15840;width:213480;height:252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">
            <v:imagedata r:id="rId2" o:title=""/>
          </v:shape>
          <v:shape id="Voľný tvar: obrazec 9" o:spid="_x0000_s4105" style="position:absolute;left:33120;top:261000;width:280800;height:175320;visibility:visible" coordsize="441,2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" adj="0,,0" path="m72,41l38,43,17,53,2,82,,87r21,34l67,173r52,42l172,249r50,27l273,249r53,-34l378,173r46,-52l441,94r-2,-4l430,79r-295,l132,73,121,60,101,47,72,41xm222,l189,1r-20,9l154,33,135,79r174,l304,66,287,39,260,12,222,xm373,41r-27,1l330,46,320,57,309,79r121,l411,56,373,41xe" fillcolor="#0055a1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rPr>
        <w:noProof/>
        <w:sz w:val="20"/>
        <w:lang w:eastAsia="sk-SK"/>
      </w:rPr>
      <w:pict>
        <v:group id="shape_0" o:spid="_x0000_s4100" alt="Group 5" style="position:absolute;margin-left:72.2pt;margin-top:80.8pt;width:15pt;height:15.05pt;z-index:251660288" coordorigin="1444,1616" coordsize="300,301">
          <v:rect id="Obdĺžnik 17" o:spid="_x0000_s4103" style="position:absolute;left:1550;top:1811;width:85;height:105;mso-position-horizontal-relative:page;mso-position-vertical-relative:page" fillcolor="#ef412f" stroked="f" strokecolor="#3465a4">
            <v:fill color2="#10bed0" o:detectmouseclick="t"/>
            <v:stroke joinstyle="round"/>
          </v:rect>
          <v:line id="Rovná spojnica 18" o:spid="_x0000_s4102" style="position:absolute;mso-position-horizontal-relative:page;mso-position-vertical-relative:page" from="1444,1766" to="1744,1767" strokecolor="#ef412f" strokeweight="1.52mm">
            <v:fill o:detectmouseclick="t"/>
          </v:line>
          <v:rect id="Obdĺžnik 19" o:spid="_x0000_s4101" style="position:absolute;left:1550;top:1616;width:85;height:105;mso-position-horizontal-relative:page;mso-position-vertical-relative:page" fillcolor="#ef412f" stroked="f" strokecolor="#3465a4">
            <v:fill color2="#10bed0" o:detectmouseclick="t"/>
            <v:stroke joinstyle="round"/>
          </v:rect>
        </v:group>
      </w:pict>
    </w:r>
    <w:r>
      <w:rPr>
        <w:noProof/>
        <w:sz w:val="20"/>
        <w:lang w:eastAsia="sk-SK"/>
      </w:rPr>
      <w:pict>
        <v:line id="Line 3" o:spid="_x0000_s4099" style="position:absolute;z-index:251661312;mso-position-horizontal-relative:page;mso-position-vertical-relative:page" from="72.2pt,100.1pt" to="87.15pt,100.15pt" strokecolor="#ef412f" strokeweight="1.52mm">
          <v:fill o:detectmouseclick="t"/>
          <w10:wrap anchorx="page" anchory="page"/>
        </v:line>
      </w:pict>
    </w:r>
    <w:r w:rsidR="00AD51D3">
      <w:rPr>
        <w:noProof/>
        <w:sz w:val="20"/>
        <w:lang w:eastAsia="sk-SK"/>
      </w:rPr>
      <w:drawing>
        <wp:anchor distT="0" distB="0" distL="0" distR="0" simplePos="0" relativeHeight="251654144" behindDoc="1" locked="0" layoutInCell="1" allowOverlap="1">
          <wp:simplePos x="0" y="0"/>
          <wp:positionH relativeFrom="page">
            <wp:posOffset>1731010</wp:posOffset>
          </wp:positionH>
          <wp:positionV relativeFrom="page">
            <wp:posOffset>677545</wp:posOffset>
          </wp:positionV>
          <wp:extent cx="1499235" cy="622935"/>
          <wp:effectExtent l="0" t="0" r="0" b="0"/>
          <wp:wrapNone/>
          <wp:docPr id="2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1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499235" cy="622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20CE9"/>
    <w:multiLevelType w:val="hybridMultilevel"/>
    <w:tmpl w:val="10A4DFF6"/>
    <w:lvl w:ilvl="0" w:tplc="9EAC95E6">
      <w:numFmt w:val="bullet"/>
      <w:lvlText w:val="-"/>
      <w:lvlJc w:val="left"/>
      <w:pPr>
        <w:ind w:left="1440" w:hanging="360"/>
      </w:pPr>
      <w:rPr>
        <w:rFonts w:ascii="manrope" w:eastAsia="Times New Roman" w:hAnsi="manro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1D758AF"/>
    <w:multiLevelType w:val="multilevel"/>
    <w:tmpl w:val="CFE2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docVars>
    <w:docVar w:name="_AMO_UniqueIdentifier" w:val="c23bbd81-d77d-45d4-a16f-62dfbcdd574d"/>
  </w:docVars>
  <w:rsids>
    <w:rsidRoot w:val="0082392B"/>
    <w:rsid w:val="0001190E"/>
    <w:rsid w:val="00055B29"/>
    <w:rsid w:val="000C4599"/>
    <w:rsid w:val="000E54B5"/>
    <w:rsid w:val="00164481"/>
    <w:rsid w:val="0018514F"/>
    <w:rsid w:val="00193A6A"/>
    <w:rsid w:val="001A0EC2"/>
    <w:rsid w:val="001A6373"/>
    <w:rsid w:val="001C45C1"/>
    <w:rsid w:val="001E021E"/>
    <w:rsid w:val="0021217B"/>
    <w:rsid w:val="00225C15"/>
    <w:rsid w:val="0026612E"/>
    <w:rsid w:val="002A5564"/>
    <w:rsid w:val="002C47EC"/>
    <w:rsid w:val="002D5F20"/>
    <w:rsid w:val="003053AF"/>
    <w:rsid w:val="003055FB"/>
    <w:rsid w:val="00312BCB"/>
    <w:rsid w:val="003147B3"/>
    <w:rsid w:val="00334407"/>
    <w:rsid w:val="003F006F"/>
    <w:rsid w:val="003F7066"/>
    <w:rsid w:val="004442A1"/>
    <w:rsid w:val="005055CC"/>
    <w:rsid w:val="00533A65"/>
    <w:rsid w:val="0055273F"/>
    <w:rsid w:val="005B1C9B"/>
    <w:rsid w:val="0060400E"/>
    <w:rsid w:val="00671F77"/>
    <w:rsid w:val="006A7210"/>
    <w:rsid w:val="006C388D"/>
    <w:rsid w:val="006D5C20"/>
    <w:rsid w:val="007102DB"/>
    <w:rsid w:val="00716672"/>
    <w:rsid w:val="0073395E"/>
    <w:rsid w:val="007430E9"/>
    <w:rsid w:val="007A1C25"/>
    <w:rsid w:val="007E124C"/>
    <w:rsid w:val="00812B00"/>
    <w:rsid w:val="0082392B"/>
    <w:rsid w:val="008A3BDB"/>
    <w:rsid w:val="008D0929"/>
    <w:rsid w:val="00962D53"/>
    <w:rsid w:val="009A1B8C"/>
    <w:rsid w:val="009B5732"/>
    <w:rsid w:val="009F1CA2"/>
    <w:rsid w:val="00A207B9"/>
    <w:rsid w:val="00A8368D"/>
    <w:rsid w:val="00A87654"/>
    <w:rsid w:val="00A9473C"/>
    <w:rsid w:val="00AD51D3"/>
    <w:rsid w:val="00B02CAC"/>
    <w:rsid w:val="00B3067A"/>
    <w:rsid w:val="00B6714A"/>
    <w:rsid w:val="00BD20DB"/>
    <w:rsid w:val="00C03A97"/>
    <w:rsid w:val="00C70C7A"/>
    <w:rsid w:val="00CC6A97"/>
    <w:rsid w:val="00CC7238"/>
    <w:rsid w:val="00CD48D7"/>
    <w:rsid w:val="00CD568B"/>
    <w:rsid w:val="00D045C8"/>
    <w:rsid w:val="00D23A6F"/>
    <w:rsid w:val="00D631AF"/>
    <w:rsid w:val="00D726D4"/>
    <w:rsid w:val="00D7415A"/>
    <w:rsid w:val="00DF1C8C"/>
    <w:rsid w:val="00E0035C"/>
    <w:rsid w:val="00E13BA6"/>
    <w:rsid w:val="00E96F9B"/>
    <w:rsid w:val="00EA79F1"/>
    <w:rsid w:val="00EE6125"/>
    <w:rsid w:val="00EF7710"/>
    <w:rsid w:val="00F13148"/>
    <w:rsid w:val="00F17E83"/>
    <w:rsid w:val="00F35C6B"/>
    <w:rsid w:val="00F4616E"/>
    <w:rsid w:val="00FB362C"/>
    <w:rsid w:val="00FB456D"/>
    <w:rsid w:val="00FC7606"/>
    <w:rsid w:val="00FF6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3053AF"/>
    <w:rPr>
      <w:rFonts w:ascii="Arial" w:eastAsia="Arial" w:hAnsi="Arial" w:cs="Arial"/>
      <w:lang w:val="sk-SK"/>
    </w:rPr>
  </w:style>
  <w:style w:type="paragraph" w:styleId="Nadpis1">
    <w:name w:val="heading 1"/>
    <w:basedOn w:val="Normlny"/>
    <w:uiPriority w:val="1"/>
    <w:qFormat/>
    <w:rsid w:val="003053AF"/>
    <w:pPr>
      <w:spacing w:before="91"/>
      <w:ind w:left="1044"/>
      <w:jc w:val="both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rsid w:val="003053AF"/>
    <w:pPr>
      <w:ind w:left="1043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y"/>
    <w:uiPriority w:val="1"/>
    <w:qFormat/>
    <w:rsid w:val="003053AF"/>
    <w:pPr>
      <w:spacing w:before="152"/>
      <w:ind w:left="1043"/>
      <w:jc w:val="both"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ED7A2A"/>
    <w:rPr>
      <w:rFonts w:ascii="Arial" w:eastAsia="Arial" w:hAnsi="Arial" w:cs="Arial"/>
    </w:rPr>
  </w:style>
  <w:style w:type="character" w:customStyle="1" w:styleId="PtaChar">
    <w:name w:val="Päta Char"/>
    <w:basedOn w:val="Predvolenpsmoodseku"/>
    <w:link w:val="Pta"/>
    <w:uiPriority w:val="99"/>
    <w:qFormat/>
    <w:rsid w:val="00ED7A2A"/>
    <w:rPr>
      <w:rFonts w:ascii="Arial" w:eastAsia="Arial" w:hAnsi="Arial" w:cs="Arial"/>
    </w:rPr>
  </w:style>
  <w:style w:type="character" w:customStyle="1" w:styleId="normaltextrun">
    <w:name w:val="normaltextrun"/>
    <w:basedOn w:val="Predvolenpsmoodseku"/>
    <w:qFormat/>
    <w:rsid w:val="00ED7A2A"/>
  </w:style>
  <w:style w:type="character" w:customStyle="1" w:styleId="scxw75734456">
    <w:name w:val="scxw75734456"/>
    <w:basedOn w:val="Predvolenpsmoodseku"/>
    <w:qFormat/>
    <w:rsid w:val="00ED7A2A"/>
  </w:style>
  <w:style w:type="character" w:customStyle="1" w:styleId="Internetovodkaz">
    <w:name w:val="Internetový odkaz"/>
    <w:basedOn w:val="Predvolenpsmoodseku"/>
    <w:uiPriority w:val="99"/>
    <w:unhideWhenUsed/>
    <w:rsid w:val="00ED7A2A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2954C3"/>
    <w:rPr>
      <w:b/>
      <w:bCs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2954C3"/>
    <w:rPr>
      <w:sz w:val="20"/>
      <w:szCs w:val="20"/>
      <w:lang w:val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17268B"/>
    <w:rPr>
      <w:rFonts w:ascii="Segoe UI" w:eastAsia="Arial" w:hAnsi="Segoe UI" w:cs="Segoe UI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BB6AAA"/>
    <w:rPr>
      <w:color w:val="800080" w:themeColor="followed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B57C46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6C3A56"/>
    <w:rPr>
      <w:sz w:val="16"/>
      <w:szCs w:val="16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6C3A56"/>
    <w:rPr>
      <w:rFonts w:ascii="Arial" w:eastAsia="Arial" w:hAnsi="Arial" w:cs="Arial"/>
      <w:b/>
      <w:bCs/>
      <w:sz w:val="20"/>
      <w:szCs w:val="20"/>
      <w:lang w:val="sk-SK"/>
    </w:rPr>
  </w:style>
  <w:style w:type="character" w:customStyle="1" w:styleId="Zdraznenie">
    <w:name w:val="Zdôraznenie"/>
    <w:basedOn w:val="Predvolenpsmoodseku"/>
    <w:uiPriority w:val="20"/>
    <w:qFormat/>
    <w:rsid w:val="009C1376"/>
    <w:rPr>
      <w:i/>
      <w:iCs/>
    </w:rPr>
  </w:style>
  <w:style w:type="character" w:customStyle="1" w:styleId="ListLabel1">
    <w:name w:val="ListLabel 1"/>
    <w:qFormat/>
    <w:rsid w:val="003053AF"/>
    <w:rPr>
      <w:rFonts w:cs="Courier New"/>
    </w:rPr>
  </w:style>
  <w:style w:type="character" w:customStyle="1" w:styleId="ListLabel2">
    <w:name w:val="ListLabel 2"/>
    <w:qFormat/>
    <w:rsid w:val="003053AF"/>
    <w:rPr>
      <w:rFonts w:cs="Courier New"/>
    </w:rPr>
  </w:style>
  <w:style w:type="character" w:customStyle="1" w:styleId="ListLabel3">
    <w:name w:val="ListLabel 3"/>
    <w:qFormat/>
    <w:rsid w:val="003053AF"/>
    <w:rPr>
      <w:rFonts w:cs="Courier New"/>
    </w:rPr>
  </w:style>
  <w:style w:type="character" w:customStyle="1" w:styleId="ListLabel4">
    <w:name w:val="ListLabel 4"/>
    <w:qFormat/>
    <w:rsid w:val="003053AF"/>
    <w:rPr>
      <w:rFonts w:cs="Courier New"/>
    </w:rPr>
  </w:style>
  <w:style w:type="character" w:customStyle="1" w:styleId="ListLabel5">
    <w:name w:val="ListLabel 5"/>
    <w:qFormat/>
    <w:rsid w:val="003053AF"/>
    <w:rPr>
      <w:rFonts w:cs="Courier New"/>
    </w:rPr>
  </w:style>
  <w:style w:type="character" w:customStyle="1" w:styleId="ListLabel6">
    <w:name w:val="ListLabel 6"/>
    <w:qFormat/>
    <w:rsid w:val="003053AF"/>
    <w:rPr>
      <w:rFonts w:cs="Courier New"/>
    </w:rPr>
  </w:style>
  <w:style w:type="character" w:customStyle="1" w:styleId="ListLabel7">
    <w:name w:val="ListLabel 7"/>
    <w:qFormat/>
    <w:rsid w:val="003053AF"/>
    <w:rPr>
      <w:b/>
    </w:rPr>
  </w:style>
  <w:style w:type="character" w:customStyle="1" w:styleId="ListLabel8">
    <w:name w:val="ListLabel 8"/>
    <w:qFormat/>
    <w:rsid w:val="003053AF"/>
    <w:rPr>
      <w:rFonts w:cs="Courier New"/>
    </w:rPr>
  </w:style>
  <w:style w:type="character" w:customStyle="1" w:styleId="ListLabel9">
    <w:name w:val="ListLabel 9"/>
    <w:qFormat/>
    <w:rsid w:val="003053AF"/>
    <w:rPr>
      <w:rFonts w:cs="Courier New"/>
    </w:rPr>
  </w:style>
  <w:style w:type="character" w:customStyle="1" w:styleId="ListLabel10">
    <w:name w:val="ListLabel 10"/>
    <w:qFormat/>
    <w:rsid w:val="003053AF"/>
    <w:rPr>
      <w:rFonts w:cs="Courier New"/>
    </w:rPr>
  </w:style>
  <w:style w:type="character" w:customStyle="1" w:styleId="ListLabel11">
    <w:name w:val="ListLabel 11"/>
    <w:qFormat/>
    <w:rsid w:val="003053AF"/>
    <w:rPr>
      <w:rFonts w:cs="Courier New"/>
    </w:rPr>
  </w:style>
  <w:style w:type="character" w:customStyle="1" w:styleId="ListLabel12">
    <w:name w:val="ListLabel 12"/>
    <w:qFormat/>
    <w:rsid w:val="003053AF"/>
    <w:rPr>
      <w:rFonts w:cs="Courier New"/>
    </w:rPr>
  </w:style>
  <w:style w:type="character" w:customStyle="1" w:styleId="ListLabel13">
    <w:name w:val="ListLabel 13"/>
    <w:qFormat/>
    <w:rsid w:val="003053AF"/>
    <w:rPr>
      <w:rFonts w:cs="Courier New"/>
    </w:rPr>
  </w:style>
  <w:style w:type="character" w:customStyle="1" w:styleId="ListLabel14">
    <w:name w:val="ListLabel 14"/>
    <w:qFormat/>
    <w:rsid w:val="003053AF"/>
    <w:rPr>
      <w:sz w:val="22"/>
    </w:rPr>
  </w:style>
  <w:style w:type="character" w:customStyle="1" w:styleId="ListLabel15">
    <w:name w:val="ListLabel 15"/>
    <w:qFormat/>
    <w:rsid w:val="003053AF"/>
    <w:rPr>
      <w:rFonts w:ascii="Arial" w:hAnsi="Arial" w:cs="Arial"/>
      <w:sz w:val="22"/>
      <w:szCs w:val="22"/>
    </w:rPr>
  </w:style>
  <w:style w:type="character" w:customStyle="1" w:styleId="ListLabel16">
    <w:name w:val="ListLabel 16"/>
    <w:qFormat/>
    <w:rsid w:val="003053AF"/>
    <w:rPr>
      <w:b/>
      <w:sz w:val="17"/>
    </w:rPr>
  </w:style>
  <w:style w:type="character" w:customStyle="1" w:styleId="ListLabel17">
    <w:name w:val="ListLabel 17"/>
    <w:qFormat/>
    <w:rsid w:val="003053AF"/>
    <w:rPr>
      <w:b/>
      <w:sz w:val="17"/>
    </w:rPr>
  </w:style>
  <w:style w:type="paragraph" w:customStyle="1" w:styleId="Nadpis">
    <w:name w:val="Nadpis"/>
    <w:basedOn w:val="Normlny"/>
    <w:next w:val="Zkladntext"/>
    <w:qFormat/>
    <w:rsid w:val="003053A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uiPriority w:val="1"/>
    <w:qFormat/>
    <w:rsid w:val="003053AF"/>
  </w:style>
  <w:style w:type="paragraph" w:styleId="Zoznam">
    <w:name w:val="List"/>
    <w:basedOn w:val="Zkladntext"/>
    <w:rsid w:val="003053AF"/>
  </w:style>
  <w:style w:type="paragraph" w:styleId="Popis">
    <w:name w:val="caption"/>
    <w:basedOn w:val="Normlny"/>
    <w:qFormat/>
    <w:rsid w:val="003053A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ny"/>
    <w:qFormat/>
    <w:rsid w:val="003053AF"/>
    <w:pPr>
      <w:suppressLineNumbers/>
    </w:pPr>
  </w:style>
  <w:style w:type="paragraph" w:styleId="Odsekzoznamu">
    <w:name w:val="List Paragraph"/>
    <w:basedOn w:val="Normlny"/>
    <w:uiPriority w:val="34"/>
    <w:qFormat/>
    <w:rsid w:val="003053AF"/>
  </w:style>
  <w:style w:type="paragraph" w:customStyle="1" w:styleId="TableParagraph">
    <w:name w:val="Table Paragraph"/>
    <w:basedOn w:val="Normlny"/>
    <w:uiPriority w:val="1"/>
    <w:qFormat/>
    <w:rsid w:val="003053AF"/>
  </w:style>
  <w:style w:type="paragraph" w:styleId="Hlavika">
    <w:name w:val="header"/>
    <w:basedOn w:val="Normlny"/>
    <w:link w:val="HlavikaChar"/>
    <w:uiPriority w:val="99"/>
    <w:unhideWhenUsed/>
    <w:rsid w:val="00ED7A2A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unhideWhenUsed/>
    <w:rsid w:val="00ED7A2A"/>
    <w:pPr>
      <w:tabs>
        <w:tab w:val="center" w:pos="4536"/>
        <w:tab w:val="right" w:pos="9072"/>
      </w:tabs>
    </w:pPr>
  </w:style>
  <w:style w:type="paragraph" w:customStyle="1" w:styleId="paragraph">
    <w:name w:val="paragraph"/>
    <w:basedOn w:val="Normlny"/>
    <w:qFormat/>
    <w:rsid w:val="00ED7A2A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2954C3"/>
    <w:rPr>
      <w:rFonts w:ascii="Arial" w:eastAsia="Calibri" w:hAnsi="Arial" w:cs="Arial"/>
      <w:color w:val="000000"/>
      <w:sz w:val="24"/>
      <w:szCs w:val="24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2954C3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17268B"/>
    <w:rPr>
      <w:rFonts w:ascii="Segoe UI" w:hAnsi="Segoe UI" w:cs="Segoe UI"/>
      <w:sz w:val="18"/>
      <w:szCs w:val="18"/>
    </w:rPr>
  </w:style>
  <w:style w:type="paragraph" w:customStyle="1" w:styleId="b-typo-p">
    <w:name w:val="b-typo-p"/>
    <w:basedOn w:val="Normlny"/>
    <w:qFormat/>
    <w:rsid w:val="00EB4791"/>
    <w:pPr>
      <w:spacing w:beforeAutospacing="1" w:afterAutospacing="1"/>
    </w:pPr>
    <w:rPr>
      <w:rFonts w:ascii="Times New Roman" w:eastAsiaTheme="minorHAnsi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B57C46"/>
    <w:pPr>
      <w:spacing w:beforeAutospacing="1" w:afterAutospacing="1"/>
    </w:pPr>
    <w:rPr>
      <w:rFonts w:ascii="Calibri" w:eastAsiaTheme="minorHAnsi" w:hAnsi="Calibri" w:cs="Calibri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6C3A56"/>
    <w:pPr>
      <w:widowControl w:val="0"/>
      <w:spacing w:after="0"/>
    </w:pPr>
    <w:rPr>
      <w:rFonts w:ascii="Arial" w:eastAsia="Arial" w:hAnsi="Arial" w:cs="Arial"/>
      <w:b/>
      <w:bCs/>
      <w:lang w:val="en-US"/>
    </w:rPr>
  </w:style>
  <w:style w:type="paragraph" w:customStyle="1" w:styleId="Obsahrmca">
    <w:name w:val="Obsah rámca"/>
    <w:basedOn w:val="Normlny"/>
    <w:qFormat/>
    <w:rsid w:val="003053AF"/>
  </w:style>
  <w:style w:type="paragraph" w:customStyle="1" w:styleId="xmsonormal">
    <w:name w:val="xmsonormal"/>
    <w:basedOn w:val="Normlny"/>
    <w:qFormat/>
    <w:rsid w:val="00CE5B93"/>
    <w:rPr>
      <w:rFonts w:ascii="Calibri" w:eastAsiaTheme="minorHAnsi" w:hAnsi="Calibri" w:cs="Calibri"/>
      <w:lang w:eastAsia="sk-SK"/>
    </w:rPr>
  </w:style>
  <w:style w:type="table" w:customStyle="1" w:styleId="TableNormal">
    <w:name w:val="Table Normal"/>
    <w:uiPriority w:val="2"/>
    <w:semiHidden/>
    <w:unhideWhenUsed/>
    <w:qFormat/>
    <w:rsid w:val="003053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33440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sk-SK" w:eastAsia="sk-SK"/>
    </w:rPr>
  </w:style>
  <w:style w:type="character" w:customStyle="1" w:styleId="iadne">
    <w:name w:val="Žiadne"/>
    <w:rsid w:val="00334407"/>
  </w:style>
  <w:style w:type="character" w:customStyle="1" w:styleId="Hyperlink0">
    <w:name w:val="Hyperlink.0"/>
    <w:basedOn w:val="iadne"/>
    <w:rsid w:val="00334407"/>
    <w:rPr>
      <w:u w:val="single"/>
    </w:rPr>
  </w:style>
  <w:style w:type="paragraph" w:customStyle="1" w:styleId="d-item">
    <w:name w:val="d-item"/>
    <w:basedOn w:val="Normlny"/>
    <w:rsid w:val="001A63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D0929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8D092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0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tanie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citanie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tanie.s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ovorca@scitanie.s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AEBE5-074A-4635-A198-7AB198938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OCU SAVOL</cp:lastModifiedBy>
  <cp:revision>2</cp:revision>
  <cp:lastPrinted>2020-10-21T11:31:00Z</cp:lastPrinted>
  <dcterms:created xsi:type="dcterms:W3CDTF">2021-01-28T13:40:00Z</dcterms:created>
  <dcterms:modified xsi:type="dcterms:W3CDTF">2021-01-28T13:40:00Z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2019-09-26T00:00:00Z</vt:filetime>
  </property>
  <property fmtid="{D5CDD505-2E9C-101B-9397-08002B2CF9AE}" pid="4" name="Creator">
    <vt:lpwstr>Adobe Illustrator CC 23.0 (Windows)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2019-09-26T00:00:00Z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